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17" w:type="dxa"/>
        <w:tblCellSpacing w:w="15" w:type="dxa"/>
        <w:tblCellMar>
          <w:top w:w="15" w:type="dxa"/>
          <w:left w:w="15" w:type="dxa"/>
          <w:bottom w:w="15" w:type="dxa"/>
          <w:right w:w="15" w:type="dxa"/>
        </w:tblCellMar>
        <w:tblLook w:val="04A0"/>
      </w:tblPr>
      <w:tblGrid>
        <w:gridCol w:w="9117"/>
      </w:tblGrid>
      <w:tr w:rsidR="00F74560" w:rsidRPr="00F74560" w:rsidTr="00F74560">
        <w:trPr>
          <w:trHeight w:val="840"/>
          <w:tblCellSpacing w:w="15" w:type="dxa"/>
        </w:trPr>
        <w:tc>
          <w:tcPr>
            <w:tcW w:w="9057" w:type="dxa"/>
            <w:vAlign w:val="center"/>
            <w:hideMark/>
          </w:tcPr>
          <w:p w:rsidR="00F74560" w:rsidRPr="00F74560" w:rsidRDefault="0041201C" w:rsidP="0041201C">
            <w:pPr>
              <w:spacing w:before="100" w:beforeAutospacing="1" w:after="100" w:afterAutospacing="1" w:line="240" w:lineRule="auto"/>
              <w:jc w:val="center"/>
              <w:rPr>
                <w:rFonts w:ascii="Times New Roman" w:eastAsia="Times New Roman" w:hAnsi="Times New Roman" w:cs="Times New Roman"/>
                <w:sz w:val="24"/>
                <w:szCs w:val="24"/>
                <w:lang w:eastAsia="es-AR"/>
              </w:rPr>
            </w:pPr>
            <w:r>
              <w:rPr>
                <w:rFonts w:ascii="Arial" w:eastAsia="Times New Roman" w:hAnsi="Arial" w:cs="Arial"/>
                <w:b/>
                <w:bCs/>
                <w:i/>
                <w:iCs/>
                <w:color w:val="33CC00"/>
                <w:sz w:val="48"/>
                <w:szCs w:val="48"/>
                <w:lang w:val="es-ES" w:eastAsia="es-AR"/>
              </w:rPr>
              <w:t>Higiene:d</w:t>
            </w:r>
            <w:r w:rsidR="00F74560" w:rsidRPr="00F74560">
              <w:rPr>
                <w:rFonts w:ascii="Arial" w:eastAsia="Times New Roman" w:hAnsi="Arial" w:cs="Arial"/>
                <w:b/>
                <w:bCs/>
                <w:i/>
                <w:iCs/>
                <w:color w:val="33CC00"/>
                <w:sz w:val="48"/>
                <w:szCs w:val="48"/>
                <w:lang w:val="es-ES" w:eastAsia="es-AR"/>
              </w:rPr>
              <w:t>atos históricos</w:t>
            </w:r>
          </w:p>
        </w:tc>
      </w:tr>
      <w:tr w:rsidR="00F74560" w:rsidRPr="00F74560" w:rsidTr="00F74560">
        <w:trPr>
          <w:tblCellSpacing w:w="15" w:type="dxa"/>
        </w:trPr>
        <w:tc>
          <w:tcPr>
            <w:tcW w:w="9057" w:type="dxa"/>
            <w:vAlign w:val="center"/>
            <w:hideMark/>
          </w:tcPr>
          <w:p w:rsidR="00F74560" w:rsidRPr="00F74560" w:rsidRDefault="00F74560" w:rsidP="00F74560">
            <w:pPr>
              <w:spacing w:after="0" w:line="240" w:lineRule="auto"/>
              <w:ind w:right="-45"/>
              <w:rPr>
                <w:rFonts w:ascii="Times New Roman" w:eastAsia="Times New Roman" w:hAnsi="Times New Roman" w:cs="Times New Roman"/>
                <w:sz w:val="24"/>
                <w:szCs w:val="24"/>
                <w:lang w:eastAsia="es-AR"/>
              </w:rPr>
            </w:pPr>
            <w:r w:rsidRPr="00F74560">
              <w:rPr>
                <w:rFonts w:ascii="Times New Roman" w:eastAsia="Times New Roman" w:hAnsi="Times New Roman" w:cs="Times New Roman"/>
                <w:color w:val="000000"/>
                <w:sz w:val="27"/>
                <w:szCs w:val="27"/>
                <w:lang w:eastAsia="es-AR"/>
              </w:rPr>
              <w:t> </w:t>
            </w:r>
            <w:r w:rsidRPr="00F74560">
              <w:rPr>
                <w:rFonts w:ascii="Arial" w:eastAsia="Times New Roman" w:hAnsi="Arial" w:cs="Arial"/>
                <w:b/>
                <w:bCs/>
                <w:color w:val="33CC00"/>
                <w:sz w:val="20"/>
                <w:szCs w:val="20"/>
                <w:lang w:val="es-ES" w:eastAsia="es-AR"/>
              </w:rPr>
              <w:t>Introducción</w:t>
            </w:r>
          </w:p>
          <w:p w:rsidR="00F74560" w:rsidRPr="00F74560" w:rsidRDefault="00F74560" w:rsidP="00F74560">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74560">
              <w:rPr>
                <w:rFonts w:ascii="Arial" w:eastAsia="Times New Roman" w:hAnsi="Arial" w:cs="Arial"/>
                <w:b/>
                <w:bCs/>
                <w:sz w:val="20"/>
                <w:szCs w:val="20"/>
                <w:lang w:val="es-ES" w:eastAsia="es-AR"/>
              </w:rPr>
              <w:t>La higiene:</w:t>
            </w:r>
            <w:r w:rsidRPr="00F74560">
              <w:rPr>
                <w:rFonts w:ascii="Arial" w:eastAsia="Times New Roman" w:hAnsi="Arial" w:cs="Arial"/>
                <w:sz w:val="20"/>
                <w:lang w:val="es-ES" w:eastAsia="es-AR"/>
              </w:rPr>
              <w:t> </w:t>
            </w:r>
            <w:r w:rsidRPr="00F74560">
              <w:rPr>
                <w:rFonts w:ascii="Arial" w:eastAsia="Times New Roman" w:hAnsi="Arial" w:cs="Arial"/>
                <w:sz w:val="20"/>
                <w:szCs w:val="20"/>
                <w:lang w:val="es-ES" w:eastAsia="es-AR"/>
              </w:rPr>
              <w:t xml:space="preserve">conjunto de medidas preventivas para </w:t>
            </w:r>
            <w:r w:rsidRPr="00F74560">
              <w:rPr>
                <w:rFonts w:ascii="Arial" w:eastAsia="Times New Roman" w:hAnsi="Arial" w:cs="Arial"/>
                <w:sz w:val="20"/>
                <w:szCs w:val="20"/>
                <w:u w:val="single"/>
                <w:lang w:val="es-ES" w:eastAsia="es-AR"/>
              </w:rPr>
              <w:t>conservar la salud</w:t>
            </w:r>
            <w:r w:rsidRPr="00F74560">
              <w:rPr>
                <w:rFonts w:ascii="Arial" w:eastAsia="Times New Roman" w:hAnsi="Arial" w:cs="Arial"/>
                <w:sz w:val="20"/>
                <w:szCs w:val="20"/>
                <w:lang w:val="es-ES" w:eastAsia="es-AR"/>
              </w:rPr>
              <w:t>; se ha convertido en un componente esencial de nuestra vida. En la actualidad, nos parece que la necesidad de lavarse las manos, vacunar a los niños o beber agua potable resulta evidente. Sin embargo, esto no ha sido siempre así: la noción de higiene ha evolucionado, no sólo en su relación estrecha con las creencias populares y las costumbres, sino también en el ámbito del conocimiento científico y médico. De este modo, se puede hablar de dos conceptos de higiene en función de dos grandes periodos fundamentales, separados por la revolución biológica que supone el descubrimiento de los microorganismos y su papel en las enfermedades. Esta línea divisoria eleva la higiene al rango de disciplina científica que se basa en observaciones irrefutables. Desde este nivel, acaba con numerosas ideas erróneas e instaura medidas que permitirán, según una gran mayoría, aumentar nuestra esperanza de vida.</w:t>
            </w:r>
          </w:p>
          <w:p w:rsidR="00F74560" w:rsidRPr="00F74560" w:rsidRDefault="00F74560" w:rsidP="00F74560">
            <w:pPr>
              <w:spacing w:before="100" w:beforeAutospacing="1" w:after="100" w:afterAutospacing="1" w:line="240" w:lineRule="auto"/>
              <w:rPr>
                <w:rFonts w:ascii="Times New Roman" w:eastAsia="Times New Roman" w:hAnsi="Times New Roman" w:cs="Times New Roman"/>
                <w:sz w:val="24"/>
                <w:szCs w:val="24"/>
                <w:lang w:eastAsia="es-AR"/>
              </w:rPr>
            </w:pPr>
          </w:p>
        </w:tc>
      </w:tr>
    </w:tbl>
    <w:p w:rsidR="00F74560" w:rsidRPr="00F74560" w:rsidRDefault="00F74560" w:rsidP="00F74560">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r w:rsidRPr="00F74560">
        <w:rPr>
          <w:rFonts w:ascii="Arial" w:eastAsia="Times New Roman" w:hAnsi="Arial" w:cs="Arial"/>
          <w:b/>
          <w:bCs/>
          <w:i/>
          <w:iCs/>
          <w:color w:val="33CC00"/>
          <w:sz w:val="48"/>
          <w:szCs w:val="48"/>
          <w:lang w:val="es-ES" w:eastAsia="es-AR"/>
        </w:rPr>
        <w:t>La evolución de la higiene</w:t>
      </w:r>
    </w:p>
    <w:p w:rsidR="00F74560" w:rsidRPr="00F74560" w:rsidRDefault="00F74560" w:rsidP="00F74560">
      <w:pPr>
        <w:spacing w:before="100" w:beforeAutospacing="1" w:after="270" w:line="240" w:lineRule="auto"/>
        <w:rPr>
          <w:rFonts w:ascii="Times New Roman" w:eastAsia="Times New Roman" w:hAnsi="Times New Roman" w:cs="Times New Roman"/>
          <w:color w:val="000000"/>
          <w:sz w:val="27"/>
          <w:szCs w:val="27"/>
          <w:lang w:eastAsia="es-AR"/>
        </w:rPr>
      </w:pPr>
    </w:p>
    <w:p w:rsidR="009426B4" w:rsidRDefault="00F74560" w:rsidP="009426B4">
      <w:pPr>
        <w:spacing w:before="100" w:beforeAutospacing="1" w:after="100" w:afterAutospacing="1" w:line="240" w:lineRule="auto"/>
        <w:rPr>
          <w:rFonts w:ascii="Arial" w:eastAsia="Times New Roman" w:hAnsi="Arial" w:cs="Arial"/>
          <w:b/>
          <w:bCs/>
          <w:color w:val="33CC00"/>
          <w:sz w:val="20"/>
          <w:szCs w:val="20"/>
          <w:lang w:eastAsia="es-AR"/>
        </w:rPr>
      </w:pPr>
      <w:bookmarkStart w:id="0" w:name="prehistoire"/>
      <w:bookmarkEnd w:id="0"/>
      <w:r w:rsidRPr="00F74560">
        <w:rPr>
          <w:rFonts w:ascii="Arial" w:eastAsia="Times New Roman" w:hAnsi="Arial" w:cs="Arial"/>
          <w:b/>
          <w:bCs/>
          <w:color w:val="33CC00"/>
          <w:sz w:val="20"/>
          <w:szCs w:val="20"/>
          <w:lang w:eastAsia="es-AR"/>
        </w:rPr>
        <w:t>La prehistoria: nada como la experiencia</w:t>
      </w:r>
    </w:p>
    <w:p w:rsidR="00F74560" w:rsidRPr="00F74560" w:rsidRDefault="00F74560" w:rsidP="009426B4">
      <w:pPr>
        <w:spacing w:before="100" w:beforeAutospacing="1" w:after="100" w:afterAutospacing="1" w:line="240" w:lineRule="auto"/>
        <w:jc w:val="both"/>
        <w:rPr>
          <w:rFonts w:ascii="Times New Roman" w:eastAsia="Times New Roman" w:hAnsi="Times New Roman" w:cs="Times New Roman"/>
          <w:color w:val="000000"/>
          <w:sz w:val="27"/>
          <w:szCs w:val="27"/>
          <w:lang w:eastAsia="es-AR"/>
        </w:rPr>
      </w:pPr>
      <w:r w:rsidRPr="00F74560">
        <w:rPr>
          <w:rFonts w:ascii="Arial" w:eastAsia="Times New Roman" w:hAnsi="Arial" w:cs="Arial"/>
          <w:color w:val="000000"/>
          <w:sz w:val="20"/>
          <w:szCs w:val="20"/>
          <w:lang w:val="es-ES" w:eastAsia="es-AR"/>
        </w:rPr>
        <w:br/>
      </w:r>
      <w:r w:rsidRPr="00F74560">
        <w:rPr>
          <w:rFonts w:ascii="Arial" w:eastAsia="Times New Roman" w:hAnsi="Arial" w:cs="Arial"/>
          <w:color w:val="000000"/>
          <w:sz w:val="20"/>
          <w:szCs w:val="20"/>
          <w:lang w:val="es-ES" w:eastAsia="es-AR"/>
        </w:rPr>
        <w:br/>
        <w:t>Aunque resulta complicado analizar la noción de higiene que existía en aquellos tiempos remotos, se puede pensar que sólo se basaban en la experiencia. Los supervivientes realizaban</w:t>
      </w:r>
      <w:r w:rsidR="009426B4">
        <w:rPr>
          <w:rFonts w:ascii="Arial" w:eastAsia="Times New Roman" w:hAnsi="Arial" w:cs="Arial"/>
          <w:color w:val="000000"/>
          <w:sz w:val="20"/>
          <w:szCs w:val="20"/>
          <w:lang w:val="es-ES" w:eastAsia="es-AR"/>
        </w:rPr>
        <w:t xml:space="preserve"> </w:t>
      </w:r>
      <w:r w:rsidRPr="00F74560">
        <w:rPr>
          <w:rFonts w:ascii="Arial" w:eastAsia="Times New Roman" w:hAnsi="Arial" w:cs="Arial"/>
          <w:color w:val="000000"/>
          <w:sz w:val="20"/>
          <w:szCs w:val="20"/>
          <w:lang w:val="es-ES" w:eastAsia="es-AR"/>
        </w:rPr>
        <w:t>deducciones para garantizar su seguridad: seguramente se aplicaba de forma literal la norma de "no comer todo lo que cae en la mano", lo que supone el nacimiento de las medidas de higiene alimentaria. Las medidas correspondientes a otros tipos de higiene aparecieron bastante más tarde</w:t>
      </w:r>
    </w:p>
    <w:p w:rsidR="009426B4" w:rsidRDefault="00F74560" w:rsidP="009426B4">
      <w:pPr>
        <w:spacing w:before="100" w:beforeAutospacing="1" w:after="100" w:afterAutospacing="1" w:line="240" w:lineRule="auto"/>
        <w:rPr>
          <w:rFonts w:ascii="Arial" w:eastAsia="Times New Roman" w:hAnsi="Arial" w:cs="Arial"/>
          <w:b/>
          <w:bCs/>
          <w:color w:val="33CC00"/>
          <w:sz w:val="20"/>
          <w:szCs w:val="20"/>
          <w:lang w:val="es-ES" w:eastAsia="es-AR"/>
        </w:rPr>
      </w:pPr>
      <w:bookmarkStart w:id="1" w:name="antiquite"/>
      <w:bookmarkEnd w:id="1"/>
      <w:r w:rsidRPr="00F74560">
        <w:rPr>
          <w:rFonts w:ascii="Arial" w:eastAsia="Times New Roman" w:hAnsi="Arial" w:cs="Arial"/>
          <w:b/>
          <w:bCs/>
          <w:color w:val="33CC00"/>
          <w:sz w:val="20"/>
          <w:szCs w:val="20"/>
          <w:lang w:val="es-ES" w:eastAsia="es-AR"/>
        </w:rPr>
        <w:t>La antigüedad: baños, cremas y placer</w:t>
      </w:r>
    </w:p>
    <w:p w:rsidR="00F74560" w:rsidRPr="00F74560" w:rsidRDefault="00F74560" w:rsidP="009426B4">
      <w:pPr>
        <w:spacing w:before="100" w:beforeAutospacing="1" w:after="100" w:afterAutospacing="1" w:line="240" w:lineRule="auto"/>
        <w:jc w:val="both"/>
        <w:rPr>
          <w:rFonts w:ascii="Times New Roman" w:eastAsia="Times New Roman" w:hAnsi="Times New Roman" w:cs="Times New Roman"/>
          <w:color w:val="000000"/>
          <w:sz w:val="27"/>
          <w:szCs w:val="27"/>
          <w:lang w:eastAsia="es-AR"/>
        </w:rPr>
      </w:pPr>
      <w:r w:rsidRPr="00F74560">
        <w:rPr>
          <w:rFonts w:ascii="Arial" w:eastAsia="Times New Roman" w:hAnsi="Arial" w:cs="Arial"/>
          <w:color w:val="000000"/>
          <w:sz w:val="20"/>
          <w:szCs w:val="20"/>
          <w:lang w:eastAsia="es-AR"/>
        </w:rPr>
        <w:br/>
      </w:r>
      <w:r w:rsidRPr="00F74560">
        <w:rPr>
          <w:rFonts w:ascii="Arial" w:eastAsia="Times New Roman" w:hAnsi="Arial" w:cs="Arial"/>
          <w:color w:val="000000"/>
          <w:sz w:val="20"/>
          <w:szCs w:val="20"/>
          <w:lang w:eastAsia="es-AR"/>
        </w:rPr>
        <w:br/>
      </w:r>
      <w:r w:rsidRPr="00F74560">
        <w:rPr>
          <w:rFonts w:ascii="Arial" w:eastAsia="Times New Roman" w:hAnsi="Arial" w:cs="Arial"/>
          <w:color w:val="000000"/>
          <w:sz w:val="20"/>
          <w:szCs w:val="20"/>
          <w:lang w:val="es-ES" w:eastAsia="es-AR"/>
        </w:rPr>
        <w:t xml:space="preserve">Baños a temperatura variable, masajes, cremas perfumadas y enjuagues: la higiene de los griegos y romanos tenía un sentido purificador, al tiempo que evocaba el placer. Conscientes de la </w:t>
      </w:r>
      <w:r w:rsidRPr="00F74560">
        <w:rPr>
          <w:rFonts w:ascii="Arial" w:eastAsia="Times New Roman" w:hAnsi="Arial" w:cs="Arial"/>
          <w:color w:val="000000"/>
          <w:sz w:val="20"/>
          <w:szCs w:val="20"/>
          <w:u w:val="single"/>
          <w:lang w:val="es-ES" w:eastAsia="es-AR"/>
        </w:rPr>
        <w:t>necesidad de cuidar el cuerpo</w:t>
      </w:r>
      <w:r w:rsidRPr="00F74560">
        <w:rPr>
          <w:rFonts w:ascii="Arial" w:eastAsia="Times New Roman" w:hAnsi="Arial" w:cs="Arial"/>
          <w:color w:val="000000"/>
          <w:sz w:val="20"/>
          <w:szCs w:val="20"/>
          <w:lang w:val="es-ES" w:eastAsia="es-AR"/>
        </w:rPr>
        <w:t>, los romanos pasaban mucho tiempo bañándose en las termas colectivas. Todo ello lo llevaban a cabo bajo los buenos auspicios de la diosa Higiea, protectora de la salud, de cuyo nombre deriva la palabra actual "higiene". Estas costumbres se extendieron hasta Oriente, donde los baños turcos o los hammam se convierten en la actualidad en rituales de purificación religiosa, placer e higiene.</w:t>
      </w:r>
    </w:p>
    <w:p w:rsidR="0041201C" w:rsidRDefault="0041201C" w:rsidP="009426B4">
      <w:pPr>
        <w:spacing w:before="100" w:beforeAutospacing="1" w:after="100" w:afterAutospacing="1" w:line="240" w:lineRule="auto"/>
        <w:rPr>
          <w:rFonts w:ascii="Arial" w:eastAsia="Times New Roman" w:hAnsi="Arial" w:cs="Arial"/>
          <w:b/>
          <w:bCs/>
          <w:color w:val="33CC00"/>
          <w:sz w:val="20"/>
          <w:szCs w:val="20"/>
          <w:lang w:val="es-ES" w:eastAsia="es-AR"/>
        </w:rPr>
      </w:pPr>
      <w:bookmarkStart w:id="2" w:name="moyenage"/>
      <w:bookmarkEnd w:id="2"/>
    </w:p>
    <w:p w:rsidR="0041201C" w:rsidRDefault="0041201C" w:rsidP="009426B4">
      <w:pPr>
        <w:spacing w:before="100" w:beforeAutospacing="1" w:after="100" w:afterAutospacing="1" w:line="240" w:lineRule="auto"/>
        <w:rPr>
          <w:rFonts w:ascii="Arial" w:eastAsia="Times New Roman" w:hAnsi="Arial" w:cs="Arial"/>
          <w:b/>
          <w:bCs/>
          <w:color w:val="33CC00"/>
          <w:sz w:val="20"/>
          <w:szCs w:val="20"/>
          <w:lang w:val="es-ES" w:eastAsia="es-AR"/>
        </w:rPr>
      </w:pPr>
    </w:p>
    <w:p w:rsidR="0041201C" w:rsidRDefault="0041201C" w:rsidP="009426B4">
      <w:pPr>
        <w:spacing w:before="100" w:beforeAutospacing="1" w:after="100" w:afterAutospacing="1" w:line="240" w:lineRule="auto"/>
        <w:rPr>
          <w:rFonts w:ascii="Arial" w:eastAsia="Times New Roman" w:hAnsi="Arial" w:cs="Arial"/>
          <w:b/>
          <w:bCs/>
          <w:color w:val="33CC00"/>
          <w:sz w:val="20"/>
          <w:szCs w:val="20"/>
          <w:lang w:val="es-ES" w:eastAsia="es-AR"/>
        </w:rPr>
      </w:pPr>
    </w:p>
    <w:p w:rsidR="009426B4" w:rsidRDefault="00F74560" w:rsidP="009426B4">
      <w:pPr>
        <w:spacing w:before="100" w:beforeAutospacing="1" w:after="100" w:afterAutospacing="1" w:line="240" w:lineRule="auto"/>
        <w:rPr>
          <w:rFonts w:ascii="Arial" w:eastAsia="Times New Roman" w:hAnsi="Arial" w:cs="Arial"/>
          <w:b/>
          <w:bCs/>
          <w:color w:val="33CC00"/>
          <w:sz w:val="20"/>
          <w:szCs w:val="20"/>
          <w:lang w:val="es-ES" w:eastAsia="es-AR"/>
        </w:rPr>
      </w:pPr>
      <w:r w:rsidRPr="00F74560">
        <w:rPr>
          <w:rFonts w:ascii="Arial" w:eastAsia="Times New Roman" w:hAnsi="Arial" w:cs="Arial"/>
          <w:b/>
          <w:bCs/>
          <w:color w:val="33CC00"/>
          <w:sz w:val="20"/>
          <w:szCs w:val="20"/>
          <w:lang w:val="es-ES" w:eastAsia="es-AR"/>
        </w:rPr>
        <w:lastRenderedPageBreak/>
        <w:t>Edad media: limpieza personal y "¡agua va!"</w:t>
      </w:r>
    </w:p>
    <w:p w:rsidR="00F74560" w:rsidRDefault="00F74560" w:rsidP="009426B4">
      <w:pPr>
        <w:spacing w:before="100" w:beforeAutospacing="1" w:after="100" w:afterAutospacing="1" w:line="240" w:lineRule="auto"/>
        <w:jc w:val="both"/>
        <w:rPr>
          <w:rFonts w:ascii="Arial" w:eastAsia="Times New Roman" w:hAnsi="Arial" w:cs="Arial"/>
          <w:color w:val="000000"/>
          <w:sz w:val="20"/>
          <w:szCs w:val="20"/>
          <w:lang w:val="es-ES" w:eastAsia="es-AR"/>
        </w:rPr>
      </w:pPr>
      <w:r w:rsidRPr="00F74560">
        <w:rPr>
          <w:rFonts w:ascii="Arial" w:eastAsia="Times New Roman" w:hAnsi="Arial" w:cs="Arial"/>
          <w:color w:val="000000"/>
          <w:sz w:val="20"/>
          <w:szCs w:val="20"/>
          <w:lang w:eastAsia="es-AR"/>
        </w:rPr>
        <w:br/>
      </w:r>
      <w:r w:rsidRPr="00F74560">
        <w:rPr>
          <w:rFonts w:ascii="Arial" w:eastAsia="Times New Roman" w:hAnsi="Arial" w:cs="Arial"/>
          <w:color w:val="000000"/>
          <w:sz w:val="20"/>
          <w:szCs w:val="20"/>
          <w:lang w:eastAsia="es-AR"/>
        </w:rPr>
        <w:br/>
      </w:r>
      <w:r w:rsidRPr="00F74560">
        <w:rPr>
          <w:rFonts w:ascii="Arial" w:eastAsia="Times New Roman" w:hAnsi="Arial" w:cs="Arial"/>
          <w:color w:val="000000"/>
          <w:sz w:val="20"/>
          <w:szCs w:val="20"/>
          <w:lang w:val="es-ES" w:eastAsia="es-AR"/>
        </w:rPr>
        <w:t>En esta época, el orinal (que apareció en tiempos de los romanos) sigue siendo un elemento imprescindible y, en ocasiones, las necesidades se realizan delante de toda la gente. La población de las ciudades, donde se preocupan bastante por la higiene corporal, se baña con asiduidad. Los baños públicos o baños turcos permiten que los hombres se reúnan y relajen en un auténtico lugar de placer. Por toda Europa se extendía la moda del baño y las letrinas, vestigios de la presencia romana. Sin embargo, los baños públicos acabaron convirtiéndose en lugares mal frecuentados. En la ciudad, la gente se perfumaba, se arreglaba el pelo y utilizaba las lavanderías. En la calle, la higiene era menos evidente: en esta época se lanzaba todo a la calle, de ahí la expresión "¡Agua va!". Los excrementos y las aguas residuales se mezclan y discurren por los canales del centro de las calles.</w:t>
      </w:r>
    </w:p>
    <w:p w:rsidR="009426B4" w:rsidRPr="00F74560" w:rsidRDefault="009426B4" w:rsidP="009426B4">
      <w:pPr>
        <w:spacing w:before="100" w:beforeAutospacing="1" w:after="100" w:afterAutospacing="1" w:line="240" w:lineRule="auto"/>
        <w:jc w:val="both"/>
        <w:rPr>
          <w:rFonts w:ascii="Times New Roman" w:eastAsia="Times New Roman" w:hAnsi="Times New Roman" w:cs="Times New Roman"/>
          <w:color w:val="000000"/>
          <w:sz w:val="27"/>
          <w:szCs w:val="27"/>
          <w:lang w:eastAsia="es-AR"/>
        </w:rPr>
      </w:pPr>
    </w:p>
    <w:p w:rsidR="009426B4" w:rsidRDefault="00F74560" w:rsidP="009426B4">
      <w:pPr>
        <w:spacing w:before="100" w:beforeAutospacing="1" w:after="100" w:afterAutospacing="1" w:line="240" w:lineRule="auto"/>
        <w:rPr>
          <w:rFonts w:ascii="Arial" w:eastAsia="Times New Roman" w:hAnsi="Arial" w:cs="Arial"/>
          <w:b/>
          <w:bCs/>
          <w:color w:val="33CC00"/>
          <w:sz w:val="20"/>
          <w:szCs w:val="20"/>
          <w:lang w:val="es-ES" w:eastAsia="es-AR"/>
        </w:rPr>
      </w:pPr>
      <w:bookmarkStart w:id="3" w:name="renaissance"/>
      <w:bookmarkEnd w:id="3"/>
      <w:r w:rsidRPr="00F74560">
        <w:rPr>
          <w:rFonts w:ascii="Arial" w:eastAsia="Times New Roman" w:hAnsi="Arial" w:cs="Arial"/>
          <w:b/>
          <w:bCs/>
          <w:color w:val="33CC00"/>
          <w:sz w:val="20"/>
          <w:szCs w:val="20"/>
          <w:lang w:val="es-ES" w:eastAsia="es-AR"/>
        </w:rPr>
        <w:t>Renacimiento: el cuerpo "protegido" bajo la suciedad</w:t>
      </w:r>
    </w:p>
    <w:p w:rsidR="00F74560" w:rsidRPr="00F74560" w:rsidRDefault="00F74560" w:rsidP="009426B4">
      <w:pPr>
        <w:spacing w:before="100" w:beforeAutospacing="1" w:after="100" w:afterAutospacing="1" w:line="240" w:lineRule="auto"/>
        <w:jc w:val="both"/>
        <w:rPr>
          <w:rFonts w:ascii="Times New Roman" w:eastAsia="Times New Roman" w:hAnsi="Times New Roman" w:cs="Times New Roman"/>
          <w:color w:val="000000"/>
          <w:sz w:val="27"/>
          <w:szCs w:val="27"/>
          <w:lang w:eastAsia="es-AR"/>
        </w:rPr>
      </w:pPr>
      <w:r w:rsidRPr="00F74560">
        <w:rPr>
          <w:rFonts w:ascii="Arial" w:eastAsia="Times New Roman" w:hAnsi="Arial" w:cs="Arial"/>
          <w:b/>
          <w:bCs/>
          <w:color w:val="33CC00"/>
          <w:sz w:val="20"/>
          <w:szCs w:val="20"/>
          <w:lang w:val="es-ES" w:eastAsia="es-AR"/>
        </w:rPr>
        <w:br/>
      </w:r>
      <w:r w:rsidRPr="00F74560">
        <w:rPr>
          <w:rFonts w:ascii="Arial" w:eastAsia="Times New Roman" w:hAnsi="Arial" w:cs="Arial"/>
          <w:b/>
          <w:bCs/>
          <w:color w:val="33CC00"/>
          <w:sz w:val="20"/>
          <w:szCs w:val="20"/>
          <w:lang w:val="es-ES" w:eastAsia="es-AR"/>
        </w:rPr>
        <w:br/>
      </w:r>
      <w:r w:rsidRPr="00F74560">
        <w:rPr>
          <w:rFonts w:ascii="Arial" w:eastAsia="Times New Roman" w:hAnsi="Arial" w:cs="Arial"/>
          <w:color w:val="000000"/>
          <w:sz w:val="20"/>
          <w:szCs w:val="20"/>
          <w:lang w:val="es-ES" w:eastAsia="es-AR"/>
        </w:rPr>
        <w:t>La higiene experimenta un paréntesis debido principalmente a una percepción diferente del cuerpo (que se considera tabú) y a la aparición de enfermedades muy graves como la</w:t>
      </w:r>
      <w:r w:rsidRPr="00F74560">
        <w:rPr>
          <w:rFonts w:ascii="Arial" w:eastAsia="Times New Roman" w:hAnsi="Arial" w:cs="Arial"/>
          <w:color w:val="000000"/>
          <w:sz w:val="20"/>
          <w:szCs w:val="20"/>
          <w:lang w:val="de-DE" w:eastAsia="es-AR"/>
        </w:rPr>
        <w:t> </w:t>
      </w:r>
      <w:hyperlink r:id="rId7" w:history="1">
        <w:r w:rsidRPr="00F74560">
          <w:rPr>
            <w:rFonts w:ascii="Arial" w:eastAsia="Times New Roman" w:hAnsi="Arial" w:cs="Arial"/>
            <w:b/>
            <w:bCs/>
            <w:color w:val="33CC00"/>
            <w:sz w:val="20"/>
            <w:u w:val="single"/>
            <w:lang w:val="de-DE" w:eastAsia="es-AR"/>
          </w:rPr>
          <w:t>Sífilis</w:t>
        </w:r>
      </w:hyperlink>
      <w:r w:rsidRPr="00F74560">
        <w:rPr>
          <w:rFonts w:ascii="Arial" w:eastAsia="Times New Roman" w:hAnsi="Arial" w:cs="Arial"/>
          <w:color w:val="000000"/>
          <w:sz w:val="20"/>
          <w:szCs w:val="20"/>
          <w:lang w:val="de-DE" w:eastAsia="es-AR"/>
        </w:rPr>
        <w:t>,</w:t>
      </w:r>
      <w:r w:rsidRPr="00F74560">
        <w:rPr>
          <w:rFonts w:ascii="Arial" w:eastAsia="Times New Roman" w:hAnsi="Arial" w:cs="Arial"/>
          <w:color w:val="000000"/>
          <w:sz w:val="20"/>
          <w:lang w:val="es-ES" w:eastAsia="es-AR"/>
        </w:rPr>
        <w:t> </w:t>
      </w:r>
      <w:r w:rsidRPr="00F74560">
        <w:rPr>
          <w:rFonts w:ascii="Arial" w:eastAsia="Times New Roman" w:hAnsi="Arial" w:cs="Arial"/>
          <w:color w:val="000000"/>
          <w:sz w:val="20"/>
          <w:szCs w:val="20"/>
          <w:lang w:val="es-ES" w:eastAsia="es-AR"/>
        </w:rPr>
        <w:t>que se propagan sin que ningún científico pueda realmente explicar la causa. Se cree entonces que el agua penetra en el cuerpo a través de los poros de la piel y transmite la enfermedad. Asimismo, la peste asola gran parte de occidente. De igual modo, se pensaba que una capa de suciedad garantizaría una protección contra las enfermedades. Por lo tanto, el aseo corporal empieza a realizarse sin agua. Sólo se utiliza una toalla limpia para frotar las partes visibles del cuerpo. Al contrario, la higiene de</w:t>
      </w:r>
      <w:r w:rsidR="009426B4">
        <w:rPr>
          <w:rFonts w:ascii="Arial" w:eastAsia="Times New Roman" w:hAnsi="Arial" w:cs="Arial"/>
          <w:color w:val="000000"/>
          <w:sz w:val="20"/>
          <w:szCs w:val="20"/>
          <w:lang w:val="es-ES" w:eastAsia="es-AR"/>
        </w:rPr>
        <w:t xml:space="preserve"> la ropa empieza a evolucionar: </w:t>
      </w:r>
      <w:r w:rsidRPr="00F74560">
        <w:rPr>
          <w:rFonts w:ascii="Arial" w:eastAsia="Times New Roman" w:hAnsi="Arial" w:cs="Arial"/>
          <w:color w:val="000000"/>
          <w:sz w:val="20"/>
          <w:szCs w:val="20"/>
          <w:lang w:val="es-ES" w:eastAsia="es-AR"/>
        </w:rPr>
        <w:t>cuanto más rica sea una persona, más deberá cambiarse de ropa.</w:t>
      </w:r>
      <w:r w:rsidRPr="00F74560">
        <w:rPr>
          <w:rFonts w:ascii="Arial" w:eastAsia="Times New Roman" w:hAnsi="Arial" w:cs="Arial"/>
          <w:color w:val="000000"/>
          <w:sz w:val="20"/>
          <w:lang w:eastAsia="es-AR"/>
        </w:rPr>
        <w:t> </w:t>
      </w:r>
      <w:r w:rsidRPr="00F74560">
        <w:rPr>
          <w:rFonts w:ascii="Arial" w:eastAsia="Times New Roman" w:hAnsi="Arial" w:cs="Arial"/>
          <w:color w:val="000000"/>
          <w:sz w:val="20"/>
          <w:szCs w:val="20"/>
          <w:lang w:eastAsia="es-AR"/>
        </w:rPr>
        <w:t>No obstante, e</w:t>
      </w:r>
      <w:r w:rsidRPr="00F74560">
        <w:rPr>
          <w:rFonts w:ascii="Arial" w:eastAsia="Times New Roman" w:hAnsi="Arial" w:cs="Arial"/>
          <w:color w:val="000000"/>
          <w:sz w:val="20"/>
          <w:szCs w:val="20"/>
          <w:lang w:val="es-ES" w:eastAsia="es-AR"/>
        </w:rPr>
        <w:t>l hecho de que una prenda blanca se pusiese negra era bien visto: significaba que había acumulado suciedad y, por lo tanto, ya no era necesario lavarse. Esta evolución parece que se extiende por todo occidente en general. Paradójicamente, el agua se utilizaba con fines terapéuticos: se empleaba con plantas para el baño o en decocciones.</w:t>
      </w:r>
    </w:p>
    <w:p w:rsidR="00F74560" w:rsidRPr="00F74560" w:rsidRDefault="00F74560" w:rsidP="009426B4">
      <w:pPr>
        <w:spacing w:before="100" w:beforeAutospacing="1" w:after="100" w:afterAutospacing="1" w:line="240" w:lineRule="auto"/>
        <w:jc w:val="both"/>
        <w:rPr>
          <w:rFonts w:ascii="Times New Roman" w:eastAsia="Times New Roman" w:hAnsi="Times New Roman" w:cs="Times New Roman"/>
          <w:color w:val="000000"/>
          <w:sz w:val="27"/>
          <w:szCs w:val="27"/>
          <w:lang w:eastAsia="es-AR"/>
        </w:rPr>
      </w:pPr>
      <w:r w:rsidRPr="00F74560">
        <w:rPr>
          <w:rFonts w:ascii="Times New Roman" w:eastAsia="Times New Roman" w:hAnsi="Times New Roman" w:cs="Times New Roman"/>
          <w:color w:val="000000"/>
          <w:sz w:val="20"/>
          <w:szCs w:val="20"/>
          <w:lang w:eastAsia="es-AR"/>
        </w:rPr>
        <w:br/>
      </w:r>
      <w:r w:rsidRPr="00F74560">
        <w:rPr>
          <w:rFonts w:ascii="Arial" w:eastAsia="Times New Roman" w:hAnsi="Arial" w:cs="Arial"/>
          <w:color w:val="000000"/>
          <w:sz w:val="20"/>
          <w:szCs w:val="20"/>
          <w:lang w:val="es-ES" w:eastAsia="es-AR"/>
        </w:rPr>
        <w:t>En el siglo XVIII volvieron a aparecer las letrinas colectivas en las casas y se instauró la prohibición de desechar los excrementos por la ventana (práctica bastante corriente hasta entonces). Del mismo modo, se aconseja a los habitantes de las ciudades que arrojen la basura en los espacios asignados para ello. Paralelamente, la química contempla grandes avances: en 1774, el químico sueco Carl Wilhem Scheele descubrió el cloro. Los científicos descubrieron más tarde que, mezclada con agua, esta sustancia blanqueaba los objetos (Claude Berthollet) y mezclada con una solución de sodio desinfectaba (Antoine Labarraque). Es entonces cuando aparece la lejía.</w:t>
      </w:r>
    </w:p>
    <w:p w:rsidR="00F74560" w:rsidRPr="00F74560" w:rsidRDefault="00F74560" w:rsidP="00F74560">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74560">
        <w:rPr>
          <w:rFonts w:ascii="Times New Roman" w:eastAsia="Times New Roman" w:hAnsi="Times New Roman" w:cs="Times New Roman"/>
          <w:color w:val="000000"/>
          <w:sz w:val="27"/>
          <w:szCs w:val="27"/>
          <w:lang w:eastAsia="es-AR"/>
        </w:rPr>
        <w:t> </w:t>
      </w:r>
    </w:p>
    <w:p w:rsidR="00F74560" w:rsidRPr="00F74560" w:rsidRDefault="00F74560" w:rsidP="00F74560">
      <w:pPr>
        <w:spacing w:before="100" w:beforeAutospacing="1" w:after="100" w:afterAutospacing="1" w:line="240" w:lineRule="auto"/>
        <w:rPr>
          <w:rFonts w:ascii="Times New Roman" w:eastAsia="Times New Roman" w:hAnsi="Times New Roman" w:cs="Times New Roman"/>
          <w:color w:val="000000"/>
          <w:sz w:val="27"/>
          <w:szCs w:val="27"/>
          <w:lang w:eastAsia="es-AR"/>
        </w:rPr>
      </w:pPr>
      <w:bookmarkStart w:id="4" w:name="XIX"/>
      <w:bookmarkEnd w:id="4"/>
      <w:r w:rsidRPr="00F74560">
        <w:rPr>
          <w:rFonts w:ascii="Arial" w:eastAsia="Times New Roman" w:hAnsi="Arial" w:cs="Arial"/>
          <w:b/>
          <w:bCs/>
          <w:color w:val="33CC00"/>
          <w:sz w:val="20"/>
          <w:szCs w:val="20"/>
          <w:lang w:val="es-ES" w:eastAsia="es-AR"/>
        </w:rPr>
        <w:t>Siglo XIX: desarrollo del urbanismo y las ciencias</w:t>
      </w:r>
      <w:r w:rsidRPr="00F74560">
        <w:rPr>
          <w:rFonts w:ascii="Times New Roman" w:eastAsia="Times New Roman" w:hAnsi="Times New Roman" w:cs="Times New Roman"/>
          <w:color w:val="33CC00"/>
          <w:sz w:val="27"/>
          <w:szCs w:val="27"/>
          <w:lang w:eastAsia="es-AR"/>
        </w:rPr>
        <w:br/>
      </w:r>
      <w:r w:rsidRPr="00F74560">
        <w:rPr>
          <w:rFonts w:ascii="Arial" w:eastAsia="Times New Roman" w:hAnsi="Arial" w:cs="Arial"/>
          <w:color w:val="000000"/>
          <w:sz w:val="20"/>
          <w:szCs w:val="20"/>
          <w:lang w:eastAsia="es-AR"/>
        </w:rPr>
        <w:br/>
      </w:r>
      <w:r w:rsidRPr="00F74560">
        <w:rPr>
          <w:rFonts w:ascii="Arial" w:eastAsia="Times New Roman" w:hAnsi="Arial" w:cs="Arial"/>
          <w:color w:val="000000"/>
          <w:sz w:val="20"/>
          <w:szCs w:val="20"/>
          <w:lang w:val="es-ES" w:eastAsia="es-AR"/>
        </w:rPr>
        <w:t>Es el siglo de la renovación de la higiene:</w:t>
      </w:r>
      <w:r w:rsidRPr="00F74560">
        <w:rPr>
          <w:rFonts w:ascii="Arial" w:eastAsia="Times New Roman" w:hAnsi="Arial" w:cs="Arial"/>
          <w:color w:val="000000"/>
          <w:sz w:val="20"/>
          <w:szCs w:val="20"/>
          <w:lang w:val="es-ES" w:eastAsia="es-AR"/>
        </w:rPr>
        <w:br/>
      </w:r>
      <w:r w:rsidRPr="00F74560">
        <w:rPr>
          <w:rFonts w:ascii="Times New Roman" w:eastAsia="Times New Roman" w:hAnsi="Times New Roman" w:cs="Times New Roman"/>
          <w:color w:val="000000"/>
          <w:sz w:val="20"/>
          <w:szCs w:val="20"/>
          <w:lang w:eastAsia="es-AR"/>
        </w:rPr>
        <w:br/>
      </w:r>
      <w:r w:rsidRPr="00F74560">
        <w:rPr>
          <w:rFonts w:ascii="Arial" w:eastAsia="Times New Roman" w:hAnsi="Arial" w:cs="Arial"/>
          <w:color w:val="000000"/>
          <w:sz w:val="20"/>
          <w:szCs w:val="20"/>
          <w:lang w:val="es-ES" w:eastAsia="es-AR"/>
        </w:rPr>
        <w:t>- Avanzan los trabajos de urbanismo, que proponen la creación de fosas sépticas y de un mecanismo de evacuación de las aguas residuales hasta el desagüe en todas las nuevas construcciones. Son los inicios de las tuberías de desagüe.</w:t>
      </w:r>
      <w:r w:rsidRPr="00F74560">
        <w:rPr>
          <w:rFonts w:ascii="Times New Roman" w:eastAsia="Times New Roman" w:hAnsi="Times New Roman" w:cs="Times New Roman"/>
          <w:color w:val="000000"/>
          <w:sz w:val="20"/>
          <w:szCs w:val="20"/>
          <w:lang w:eastAsia="es-AR"/>
        </w:rPr>
        <w:br/>
      </w:r>
      <w:r w:rsidRPr="00F74560">
        <w:rPr>
          <w:rFonts w:ascii="Arial" w:eastAsia="Times New Roman" w:hAnsi="Arial" w:cs="Arial"/>
          <w:color w:val="000000"/>
          <w:sz w:val="20"/>
          <w:szCs w:val="20"/>
          <w:lang w:val="es-ES" w:eastAsia="es-AR"/>
        </w:rPr>
        <w:t>- El agua residual, rica en nitrógeno, se utiliza para enriquecer la tierra mediante su purificación (principio de nitrificación). Surgen así los primeros campos de abono.</w:t>
      </w:r>
      <w:r w:rsidRPr="00F74560">
        <w:rPr>
          <w:rFonts w:ascii="Arial" w:eastAsia="Times New Roman" w:hAnsi="Arial" w:cs="Arial"/>
          <w:color w:val="000000"/>
          <w:sz w:val="20"/>
          <w:lang w:eastAsia="es-AR"/>
        </w:rPr>
        <w:t> </w:t>
      </w:r>
      <w:r w:rsidRPr="00F74560">
        <w:rPr>
          <w:rFonts w:ascii="Arial" w:eastAsia="Times New Roman" w:hAnsi="Arial" w:cs="Arial"/>
          <w:color w:val="000000"/>
          <w:sz w:val="20"/>
          <w:szCs w:val="20"/>
          <w:lang w:eastAsia="es-AR"/>
        </w:rPr>
        <w:br/>
      </w:r>
      <w:r w:rsidRPr="00F74560">
        <w:rPr>
          <w:rFonts w:ascii="Arial" w:eastAsia="Times New Roman" w:hAnsi="Arial" w:cs="Arial"/>
          <w:color w:val="000000"/>
          <w:sz w:val="20"/>
          <w:szCs w:val="20"/>
          <w:lang w:val="es-ES" w:eastAsia="es-AR"/>
        </w:rPr>
        <w:lastRenderedPageBreak/>
        <w:t>- Al tiempo que los retretes (WC) ingleses se extienden por toda Europa, se organizan las primeras exposiciones sobre higiene.</w:t>
      </w:r>
    </w:p>
    <w:tbl>
      <w:tblPr>
        <w:tblW w:w="8460" w:type="dxa"/>
        <w:tblCellSpacing w:w="0" w:type="dxa"/>
        <w:tblCellMar>
          <w:left w:w="0" w:type="dxa"/>
          <w:right w:w="0" w:type="dxa"/>
        </w:tblCellMar>
        <w:tblLook w:val="04A0"/>
      </w:tblPr>
      <w:tblGrid>
        <w:gridCol w:w="3930"/>
        <w:gridCol w:w="174"/>
        <w:gridCol w:w="4356"/>
      </w:tblGrid>
      <w:tr w:rsidR="00F74560" w:rsidRPr="00F74560" w:rsidTr="00F74560">
        <w:trPr>
          <w:tblCellSpacing w:w="0" w:type="dxa"/>
        </w:trPr>
        <w:tc>
          <w:tcPr>
            <w:tcW w:w="3900" w:type="dxa"/>
            <w:vAlign w:val="center"/>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2476500" cy="1600200"/>
                  <wp:effectExtent l="19050" t="0" r="0" b="0"/>
                  <wp:docPr id="1" name="Imagen 1" descr="http://www.hygiene-educ.com/sp/images/histoire/Photos/peinture_past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ygiene-educ.com/sp/images/histoire/Photos/peinture_pasteur.jpg"/>
                          <pic:cNvPicPr>
                            <a:picLocks noChangeAspect="1" noChangeArrowheads="1"/>
                          </pic:cNvPicPr>
                        </pic:nvPicPr>
                        <pic:blipFill>
                          <a:blip r:embed="rId8"/>
                          <a:srcRect/>
                          <a:stretch>
                            <a:fillRect/>
                          </a:stretch>
                        </pic:blipFill>
                        <pic:spPr bwMode="auto">
                          <a:xfrm>
                            <a:off x="0" y="0"/>
                            <a:ext cx="2476500" cy="1600200"/>
                          </a:xfrm>
                          <a:prstGeom prst="rect">
                            <a:avLst/>
                          </a:prstGeom>
                          <a:noFill/>
                          <a:ln w="9525">
                            <a:noFill/>
                            <a:miter lim="800000"/>
                            <a:headEnd/>
                            <a:tailEnd/>
                          </a:ln>
                        </pic:spPr>
                      </pic:pic>
                    </a:graphicData>
                  </a:graphic>
                </wp:inline>
              </w:drawing>
            </w:r>
          </w:p>
        </w:tc>
        <w:tc>
          <w:tcPr>
            <w:tcW w:w="180" w:type="dxa"/>
            <w:vAlign w:val="center"/>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Times New Roman" w:eastAsia="Times New Roman" w:hAnsi="Times New Roman" w:cs="Times New Roman"/>
                <w:sz w:val="24"/>
                <w:szCs w:val="24"/>
                <w:lang w:eastAsia="es-AR"/>
              </w:rPr>
              <w:t> </w:t>
            </w:r>
          </w:p>
        </w:tc>
        <w:tc>
          <w:tcPr>
            <w:tcW w:w="4530" w:type="dxa"/>
            <w:vAlign w:val="center"/>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val="es-ES" w:eastAsia="es-AR"/>
              </w:rPr>
              <w:t>Con respecto a las ciencias, los progresos son considerables y dejan en el olvido las viejas creencias (entre ellas, aquella de la "generación espontánea", refutada por los experimentos de Louis Pasteur).</w:t>
            </w:r>
            <w:r w:rsidRPr="00F74560">
              <w:rPr>
                <w:rFonts w:ascii="Arial" w:eastAsia="Times New Roman" w:hAnsi="Arial" w:cs="Arial"/>
                <w:sz w:val="20"/>
                <w:szCs w:val="20"/>
                <w:lang w:val="es-ES" w:eastAsia="es-AR"/>
              </w:rPr>
              <w:br/>
            </w:r>
            <w:r w:rsidRPr="00F74560">
              <w:rPr>
                <w:rFonts w:ascii="Times New Roman" w:eastAsia="Times New Roman" w:hAnsi="Times New Roman" w:cs="Times New Roman"/>
                <w:sz w:val="20"/>
                <w:szCs w:val="20"/>
                <w:lang w:eastAsia="es-AR"/>
              </w:rPr>
              <w:br/>
            </w:r>
            <w:r w:rsidRPr="00F74560">
              <w:rPr>
                <w:rFonts w:ascii="Arial" w:eastAsia="Times New Roman" w:hAnsi="Arial" w:cs="Arial"/>
                <w:sz w:val="20"/>
                <w:szCs w:val="20"/>
                <w:lang w:val="es-ES" w:eastAsia="es-AR"/>
              </w:rPr>
              <w:t>A medida que se descubren diferentes bacterias y su papel clave en las infecciones conocidas, se asume que es posible protegerse de ellas.</w:t>
            </w:r>
          </w:p>
        </w:tc>
      </w:tr>
    </w:tbl>
    <w:p w:rsidR="00F74560" w:rsidRPr="00F74560" w:rsidRDefault="00F74560" w:rsidP="009426B4">
      <w:pPr>
        <w:spacing w:before="100" w:beforeAutospacing="1" w:after="100" w:afterAutospacing="1" w:line="240" w:lineRule="auto"/>
        <w:jc w:val="both"/>
        <w:rPr>
          <w:rFonts w:ascii="Times New Roman" w:eastAsia="Times New Roman" w:hAnsi="Times New Roman" w:cs="Times New Roman"/>
          <w:color w:val="000000"/>
          <w:sz w:val="27"/>
          <w:szCs w:val="27"/>
          <w:lang w:eastAsia="es-AR"/>
        </w:rPr>
      </w:pPr>
      <w:r w:rsidRPr="00F74560">
        <w:rPr>
          <w:rFonts w:ascii="Arial" w:eastAsia="Times New Roman" w:hAnsi="Arial" w:cs="Arial"/>
          <w:color w:val="000000"/>
          <w:sz w:val="20"/>
          <w:szCs w:val="20"/>
          <w:lang w:val="es-ES" w:eastAsia="es-AR"/>
        </w:rPr>
        <w:t xml:space="preserve">En líneas generales, se perfilan las </w:t>
      </w:r>
      <w:r w:rsidRPr="00F74560">
        <w:rPr>
          <w:rFonts w:ascii="Arial" w:eastAsia="Times New Roman" w:hAnsi="Arial" w:cs="Arial"/>
          <w:color w:val="000000"/>
          <w:sz w:val="20"/>
          <w:szCs w:val="20"/>
          <w:u w:val="single"/>
          <w:lang w:val="es-ES" w:eastAsia="es-AR"/>
        </w:rPr>
        <w:t>primeras medidas de higiene</w:t>
      </w:r>
      <w:r w:rsidRPr="00F74560">
        <w:rPr>
          <w:rFonts w:ascii="Arial" w:eastAsia="Times New Roman" w:hAnsi="Arial" w:cs="Arial"/>
          <w:color w:val="000000"/>
          <w:sz w:val="20"/>
          <w:szCs w:val="20"/>
          <w:lang w:val="es-ES" w:eastAsia="es-AR"/>
        </w:rPr>
        <w:t>: lavarse las manos y el aseo diario con agua y jabón. Estos hábitos se difunden a escala internacional a través de médicos y políticos de la época, que solían reunirse en congresos. Un objetivo esencial: vencer las enfermedades contagiosas, la peste, el cólera, la fiebre tifoidea, el tifus, la fiebre amarilla. Es la época de las cuarentenas. Asimismo, los médicos (que son personajes influyentes) observan los comportamientos, las infraestructuras (mercado, matadero, conductos...) y proponen mejorar la higiene. En 1847, Ignac Semmelweis comprueba que las medidas de higiene reducen la mortalidad causada por</w:t>
      </w:r>
      <w:r w:rsidRPr="00F74560">
        <w:rPr>
          <w:rFonts w:ascii="Arial" w:eastAsia="Times New Roman" w:hAnsi="Arial" w:cs="Arial"/>
          <w:color w:val="000000"/>
          <w:sz w:val="20"/>
          <w:szCs w:val="20"/>
          <w:lang w:val="de-DE" w:eastAsia="es-AR"/>
        </w:rPr>
        <w:t> </w:t>
      </w:r>
      <w:hyperlink r:id="rId9" w:history="1">
        <w:r w:rsidRPr="00F74560">
          <w:rPr>
            <w:rFonts w:ascii="Arial" w:eastAsia="Times New Roman" w:hAnsi="Arial" w:cs="Arial"/>
            <w:b/>
            <w:bCs/>
            <w:color w:val="33CC00"/>
            <w:sz w:val="20"/>
            <w:u w:val="single"/>
            <w:lang w:val="de-DE" w:eastAsia="es-AR"/>
          </w:rPr>
          <w:t>fiebre puerperal</w:t>
        </w:r>
      </w:hyperlink>
      <w:r w:rsidRPr="00F74560">
        <w:rPr>
          <w:rFonts w:ascii="Arial" w:eastAsia="Times New Roman" w:hAnsi="Arial" w:cs="Arial"/>
          <w:b/>
          <w:bCs/>
          <w:color w:val="000000"/>
          <w:sz w:val="20"/>
          <w:lang w:val="de-DE" w:eastAsia="es-AR"/>
        </w:rPr>
        <w:t> </w:t>
      </w:r>
      <w:r w:rsidRPr="00F74560">
        <w:rPr>
          <w:rFonts w:ascii="Arial" w:eastAsia="Times New Roman" w:hAnsi="Arial" w:cs="Arial"/>
          <w:color w:val="000000"/>
          <w:sz w:val="20"/>
          <w:szCs w:val="20"/>
          <w:lang w:val="es-ES" w:eastAsia="es-AR"/>
        </w:rPr>
        <w:t>(después del parto) y el escocés Joseph Lister, basándose en los trabajos de Pasteur, utiliza la antisepsia en cirugía. Se divulga la idea de higiene como sinónimo de prevención. Aseo y vacunación se convierten en palabras clave.</w:t>
      </w:r>
    </w:p>
    <w:p w:rsidR="00F74560" w:rsidRPr="00F74560" w:rsidRDefault="00F74560" w:rsidP="00F74560">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74560">
        <w:rPr>
          <w:rFonts w:ascii="Arial" w:eastAsia="Times New Roman" w:hAnsi="Arial" w:cs="Arial"/>
          <w:color w:val="000000"/>
          <w:sz w:val="20"/>
          <w:szCs w:val="20"/>
          <w:lang w:eastAsia="es-AR"/>
        </w:rPr>
        <w:br/>
      </w:r>
      <w:bookmarkStart w:id="5" w:name="XX"/>
      <w:bookmarkEnd w:id="5"/>
      <w:r w:rsidRPr="00F74560">
        <w:rPr>
          <w:rFonts w:ascii="Arial" w:eastAsia="Times New Roman" w:hAnsi="Arial" w:cs="Arial"/>
          <w:b/>
          <w:bCs/>
          <w:color w:val="33CC00"/>
          <w:sz w:val="20"/>
          <w:szCs w:val="20"/>
          <w:lang w:val="es-ES" w:eastAsia="es-AR"/>
        </w:rPr>
        <w:t>Siglo XX: higiene equivale (casi) a comportamiento</w:t>
      </w:r>
    </w:p>
    <w:p w:rsidR="00F74560" w:rsidRPr="00F74560" w:rsidRDefault="00F74560" w:rsidP="00F74560">
      <w:pPr>
        <w:spacing w:before="100" w:beforeAutospacing="1" w:after="100" w:afterAutospacing="1" w:line="240" w:lineRule="auto"/>
        <w:rPr>
          <w:rFonts w:ascii="Times New Roman" w:eastAsia="Times New Roman" w:hAnsi="Times New Roman" w:cs="Times New Roman"/>
          <w:color w:val="000000"/>
          <w:sz w:val="27"/>
          <w:szCs w:val="27"/>
          <w:lang w:eastAsia="es-AR"/>
        </w:rPr>
      </w:pPr>
    </w:p>
    <w:tbl>
      <w:tblPr>
        <w:tblW w:w="7650" w:type="dxa"/>
        <w:tblCellSpacing w:w="0" w:type="dxa"/>
        <w:tblCellMar>
          <w:left w:w="0" w:type="dxa"/>
          <w:right w:w="0" w:type="dxa"/>
        </w:tblCellMar>
        <w:tblLook w:val="04A0"/>
      </w:tblPr>
      <w:tblGrid>
        <w:gridCol w:w="3540"/>
        <w:gridCol w:w="180"/>
        <w:gridCol w:w="3930"/>
      </w:tblGrid>
      <w:tr w:rsidR="00F74560" w:rsidRPr="00F74560" w:rsidTr="00F74560">
        <w:trPr>
          <w:tblCellSpacing w:w="0" w:type="dxa"/>
        </w:trPr>
        <w:tc>
          <w:tcPr>
            <w:tcW w:w="3540" w:type="dxa"/>
            <w:vAlign w:val="center"/>
            <w:hideMark/>
          </w:tcPr>
          <w:p w:rsidR="00F74560" w:rsidRPr="00F74560" w:rsidRDefault="00F74560" w:rsidP="00F74560">
            <w:pPr>
              <w:spacing w:before="100" w:beforeAutospacing="1" w:after="100" w:afterAutospacing="1" w:line="240" w:lineRule="auto"/>
              <w:rPr>
                <w:rFonts w:ascii="Times New Roman" w:eastAsia="Times New Roman" w:hAnsi="Times New Roman" w:cs="Times New Roman"/>
                <w:sz w:val="24"/>
                <w:szCs w:val="24"/>
                <w:lang w:eastAsia="es-AR"/>
              </w:rPr>
            </w:pPr>
            <w:r w:rsidRPr="00F74560">
              <w:rPr>
                <w:rFonts w:ascii="Arial" w:eastAsia="Times New Roman" w:hAnsi="Arial" w:cs="Arial"/>
                <w:color w:val="000000"/>
                <w:sz w:val="20"/>
                <w:szCs w:val="20"/>
                <w:lang w:val="es-ES" w:eastAsia="es-AR"/>
              </w:rPr>
              <w:t>Las conferencias internacionales de finales del siglo XIX acuerdan la creación de una oficina internacional de higiene pública, que se instala en París en 1907. Su nombre pasará a ser OMS (Organización Mundial de la Salud) en 1946.</w:t>
            </w:r>
            <w:r w:rsidRPr="00F74560">
              <w:rPr>
                <w:rFonts w:ascii="Arial" w:eastAsia="Times New Roman" w:hAnsi="Arial" w:cs="Arial"/>
                <w:color w:val="000000"/>
                <w:sz w:val="20"/>
                <w:szCs w:val="20"/>
                <w:lang w:val="es-ES" w:eastAsia="es-AR"/>
              </w:rPr>
              <w:br/>
              <w:t>Se establece un compromiso de lucha y cooperación frente a las enfermedades infecciosas.</w:t>
            </w:r>
          </w:p>
        </w:tc>
        <w:tc>
          <w:tcPr>
            <w:tcW w:w="180" w:type="dxa"/>
            <w:vAlign w:val="center"/>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Times New Roman" w:eastAsia="Times New Roman" w:hAnsi="Times New Roman" w:cs="Times New Roman"/>
                <w:sz w:val="24"/>
                <w:szCs w:val="24"/>
                <w:lang w:eastAsia="es-AR"/>
              </w:rPr>
              <w:t> </w:t>
            </w:r>
          </w:p>
        </w:tc>
        <w:tc>
          <w:tcPr>
            <w:tcW w:w="3930" w:type="dxa"/>
            <w:vAlign w:val="center"/>
            <w:hideMark/>
          </w:tcPr>
          <w:p w:rsidR="00F74560" w:rsidRPr="00F74560" w:rsidRDefault="00F74560" w:rsidP="00F74560">
            <w:pPr>
              <w:spacing w:after="0" w:line="240" w:lineRule="auto"/>
              <w:jc w:val="right"/>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2476500" cy="1647825"/>
                  <wp:effectExtent l="19050" t="0" r="0" b="0"/>
                  <wp:docPr id="2" name="Imagen 2" descr="http://www.hygiene-educ.com/sp/images/histoire/Photos/monument_histo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ygiene-educ.com/sp/images/histoire/Photos/monument_historique.jpg"/>
                          <pic:cNvPicPr>
                            <a:picLocks noChangeAspect="1" noChangeArrowheads="1"/>
                          </pic:cNvPicPr>
                        </pic:nvPicPr>
                        <pic:blipFill>
                          <a:blip r:embed="rId10"/>
                          <a:srcRect/>
                          <a:stretch>
                            <a:fillRect/>
                          </a:stretch>
                        </pic:blipFill>
                        <pic:spPr bwMode="auto">
                          <a:xfrm>
                            <a:off x="0" y="0"/>
                            <a:ext cx="2476500" cy="1647825"/>
                          </a:xfrm>
                          <a:prstGeom prst="rect">
                            <a:avLst/>
                          </a:prstGeom>
                          <a:noFill/>
                          <a:ln w="9525">
                            <a:noFill/>
                            <a:miter lim="800000"/>
                            <a:headEnd/>
                            <a:tailEnd/>
                          </a:ln>
                        </pic:spPr>
                      </pic:pic>
                    </a:graphicData>
                  </a:graphic>
                </wp:inline>
              </w:drawing>
            </w:r>
          </w:p>
        </w:tc>
      </w:tr>
    </w:tbl>
    <w:p w:rsidR="00F74560" w:rsidRPr="00F74560" w:rsidRDefault="00F74560" w:rsidP="009426B4">
      <w:pPr>
        <w:spacing w:before="100" w:beforeAutospacing="1" w:after="100" w:afterAutospacing="1" w:line="240" w:lineRule="auto"/>
        <w:jc w:val="both"/>
        <w:rPr>
          <w:rFonts w:ascii="Times New Roman" w:eastAsia="Times New Roman" w:hAnsi="Times New Roman" w:cs="Times New Roman"/>
          <w:color w:val="000000"/>
          <w:sz w:val="27"/>
          <w:szCs w:val="27"/>
          <w:lang w:eastAsia="es-AR"/>
        </w:rPr>
      </w:pPr>
      <w:r w:rsidRPr="00F74560">
        <w:rPr>
          <w:rFonts w:ascii="Arial" w:eastAsia="Times New Roman" w:hAnsi="Arial" w:cs="Arial"/>
          <w:color w:val="000000"/>
          <w:sz w:val="20"/>
          <w:szCs w:val="20"/>
          <w:lang w:eastAsia="es-AR"/>
        </w:rPr>
        <w:br/>
      </w:r>
      <w:r w:rsidRPr="00F74560">
        <w:rPr>
          <w:rFonts w:ascii="Arial" w:eastAsia="Times New Roman" w:hAnsi="Arial" w:cs="Arial"/>
          <w:color w:val="000000"/>
          <w:sz w:val="20"/>
          <w:szCs w:val="20"/>
          <w:lang w:val="es-ES" w:eastAsia="es-AR"/>
        </w:rPr>
        <w:t>Paulatinamente, la población asume la noción de higiene gracias, sobre todo, a su introducción en las escuelas. De este modo, se consigue que esta noción llegue a todas las clases sociales.</w:t>
      </w:r>
    </w:p>
    <w:p w:rsidR="00C25890" w:rsidRDefault="00F74560" w:rsidP="00C25890">
      <w:pPr>
        <w:spacing w:before="100" w:beforeAutospacing="1" w:after="100" w:afterAutospacing="1" w:line="240" w:lineRule="auto"/>
        <w:jc w:val="both"/>
        <w:rPr>
          <w:rFonts w:ascii="Arial" w:eastAsia="Times New Roman" w:hAnsi="Arial" w:cs="Arial"/>
          <w:color w:val="000000"/>
          <w:sz w:val="20"/>
          <w:szCs w:val="20"/>
          <w:lang w:val="es-ES" w:eastAsia="es-AR"/>
        </w:rPr>
      </w:pPr>
      <w:r w:rsidRPr="00F74560">
        <w:rPr>
          <w:rFonts w:ascii="Arial" w:eastAsia="Times New Roman" w:hAnsi="Arial" w:cs="Arial"/>
          <w:color w:val="000000"/>
          <w:sz w:val="20"/>
          <w:szCs w:val="20"/>
          <w:lang w:val="es-ES" w:eastAsia="es-AR"/>
        </w:rPr>
        <w:t>El cambio es lento, ya que existe un enfrentamiento constante con las creencias y los hábitos, las diferentes concepciones de limpieza y suciedad, etc.</w:t>
      </w:r>
    </w:p>
    <w:p w:rsidR="00F74560" w:rsidRPr="00F74560" w:rsidRDefault="00F74560" w:rsidP="00C25890">
      <w:pPr>
        <w:spacing w:before="100" w:beforeAutospacing="1" w:after="100" w:afterAutospacing="1" w:line="240" w:lineRule="auto"/>
        <w:jc w:val="both"/>
        <w:rPr>
          <w:rFonts w:ascii="Times New Roman" w:eastAsia="Times New Roman" w:hAnsi="Times New Roman" w:cs="Times New Roman"/>
          <w:color w:val="000000"/>
          <w:sz w:val="27"/>
          <w:szCs w:val="27"/>
          <w:lang w:eastAsia="es-AR"/>
        </w:rPr>
      </w:pPr>
      <w:r w:rsidRPr="00F74560">
        <w:rPr>
          <w:rFonts w:ascii="Arial" w:eastAsia="Times New Roman" w:hAnsi="Arial" w:cs="Arial"/>
          <w:color w:val="000000"/>
          <w:sz w:val="20"/>
          <w:szCs w:val="20"/>
          <w:lang w:eastAsia="es-AR"/>
        </w:rPr>
        <w:br/>
      </w:r>
      <w:r w:rsidRPr="00F74560">
        <w:rPr>
          <w:rFonts w:ascii="Arial" w:eastAsia="Times New Roman" w:hAnsi="Arial" w:cs="Arial"/>
          <w:color w:val="000000"/>
          <w:sz w:val="20"/>
          <w:szCs w:val="20"/>
          <w:lang w:val="es-ES" w:eastAsia="es-AR"/>
        </w:rPr>
        <w:t>Los avances biológicos logran demostrar, entre otros, los mecanismos de contaminación y de infección.</w:t>
      </w:r>
    </w:p>
    <w:p w:rsidR="00F74560" w:rsidRPr="00F74560" w:rsidRDefault="00F74560" w:rsidP="00C25890">
      <w:pPr>
        <w:spacing w:before="100" w:beforeAutospacing="1" w:after="100" w:afterAutospacing="1" w:line="240" w:lineRule="auto"/>
        <w:jc w:val="both"/>
        <w:rPr>
          <w:rFonts w:ascii="Times New Roman" w:eastAsia="Times New Roman" w:hAnsi="Times New Roman" w:cs="Times New Roman"/>
          <w:color w:val="000000"/>
          <w:sz w:val="27"/>
          <w:szCs w:val="27"/>
          <w:lang w:eastAsia="es-AR"/>
        </w:rPr>
      </w:pPr>
      <w:r w:rsidRPr="00F74560">
        <w:rPr>
          <w:rFonts w:ascii="Arial" w:eastAsia="Times New Roman" w:hAnsi="Arial" w:cs="Arial"/>
          <w:color w:val="000000"/>
          <w:sz w:val="20"/>
          <w:szCs w:val="20"/>
          <w:lang w:eastAsia="es-AR"/>
        </w:rPr>
        <w:lastRenderedPageBreak/>
        <w:br/>
      </w:r>
      <w:r w:rsidRPr="00F74560">
        <w:rPr>
          <w:rFonts w:ascii="Arial" w:eastAsia="Times New Roman" w:hAnsi="Arial" w:cs="Arial"/>
          <w:color w:val="000000"/>
          <w:sz w:val="20"/>
          <w:szCs w:val="20"/>
          <w:lang w:val="es-ES" w:eastAsia="es-AR"/>
        </w:rPr>
        <w:t>Aunque las medidas varían en función de los países, la higiene se impone en todos los lugares del mundo. No obstante, aún hoy día, quedan bastantes logros por conseguir: parece que lavarse las manos tras ir al servicio no es una práctica tan frecuente.</w:t>
      </w:r>
    </w:p>
    <w:p w:rsidR="00F74560" w:rsidRPr="00F74560" w:rsidRDefault="00F74560" w:rsidP="00F74560">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74560">
        <w:rPr>
          <w:rFonts w:ascii="Times New Roman" w:eastAsia="Times New Roman" w:hAnsi="Times New Roman" w:cs="Times New Roman"/>
          <w:color w:val="000000"/>
          <w:sz w:val="20"/>
          <w:szCs w:val="20"/>
          <w:lang w:eastAsia="es-AR"/>
        </w:rPr>
        <w:br/>
      </w:r>
      <w:r w:rsidRPr="00F74560">
        <w:rPr>
          <w:rFonts w:ascii="Arial" w:eastAsia="Times New Roman" w:hAnsi="Arial" w:cs="Arial"/>
          <w:color w:val="000000"/>
          <w:sz w:val="20"/>
          <w:szCs w:val="20"/>
          <w:lang w:val="es-ES" w:eastAsia="es-AR"/>
        </w:rPr>
        <w:t>Asimismo, aunque las medidas de higiene han permitido localizar terribles enfermedades como la sífilis, la peste, el cólera o la tuberculosis, en la época moderna resurgen antiguas plagas (la tuberculosis) o aparecen otras nuevas (el SIDA).</w:t>
      </w:r>
    </w:p>
    <w:p w:rsidR="00F74560" w:rsidRDefault="00F74560" w:rsidP="00F74560">
      <w:pPr>
        <w:spacing w:before="100" w:beforeAutospacing="1" w:after="100" w:afterAutospacing="1" w:line="240" w:lineRule="auto"/>
        <w:rPr>
          <w:rFonts w:ascii="Arial" w:eastAsia="Times New Roman" w:hAnsi="Arial" w:cs="Arial"/>
          <w:color w:val="000000"/>
          <w:sz w:val="20"/>
          <w:szCs w:val="20"/>
          <w:lang w:val="es-ES" w:eastAsia="es-AR"/>
        </w:rPr>
      </w:pPr>
      <w:r w:rsidRPr="00F74560">
        <w:rPr>
          <w:rFonts w:ascii="Times New Roman" w:eastAsia="Times New Roman" w:hAnsi="Times New Roman" w:cs="Times New Roman"/>
          <w:color w:val="000000"/>
          <w:sz w:val="20"/>
          <w:szCs w:val="20"/>
          <w:lang w:eastAsia="es-AR"/>
        </w:rPr>
        <w:br/>
      </w:r>
      <w:r w:rsidRPr="00F74560">
        <w:rPr>
          <w:rFonts w:ascii="Arial" w:eastAsia="Times New Roman" w:hAnsi="Arial" w:cs="Arial"/>
          <w:color w:val="000000"/>
          <w:sz w:val="20"/>
          <w:szCs w:val="20"/>
          <w:lang w:val="es-ES" w:eastAsia="es-AR"/>
        </w:rPr>
        <w:t>Por lo tanto, es preciso descubrir una higiene diferente o renovada para el siglo XXI.</w:t>
      </w:r>
    </w:p>
    <w:p w:rsidR="00C25890" w:rsidRPr="00F74560" w:rsidRDefault="00C25890" w:rsidP="00F74560">
      <w:pPr>
        <w:spacing w:before="100" w:beforeAutospacing="1" w:after="100" w:afterAutospacing="1" w:line="240" w:lineRule="auto"/>
        <w:rPr>
          <w:rFonts w:ascii="Times New Roman" w:eastAsia="Times New Roman" w:hAnsi="Times New Roman" w:cs="Times New Roman"/>
          <w:color w:val="000000"/>
          <w:sz w:val="27"/>
          <w:szCs w:val="27"/>
          <w:lang w:eastAsia="es-AR"/>
        </w:rPr>
      </w:pPr>
    </w:p>
    <w:p w:rsidR="00F74560" w:rsidRPr="00F74560" w:rsidRDefault="00F74560" w:rsidP="00C25890">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r w:rsidRPr="00F74560">
        <w:rPr>
          <w:rFonts w:ascii="Arial" w:eastAsia="Times New Roman" w:hAnsi="Arial" w:cs="Arial"/>
          <w:b/>
          <w:bCs/>
          <w:i/>
          <w:iCs/>
          <w:color w:val="33CC00"/>
          <w:sz w:val="48"/>
          <w:szCs w:val="48"/>
          <w:lang w:val="es-ES" w:eastAsia="es-AR"/>
        </w:rPr>
        <w:t>La investigación</w:t>
      </w:r>
    </w:p>
    <w:p w:rsidR="00F74560" w:rsidRPr="00F74560" w:rsidRDefault="00F74560" w:rsidP="00F74560">
      <w:pPr>
        <w:spacing w:before="100" w:beforeAutospacing="1" w:after="100" w:afterAutospacing="1" w:line="240" w:lineRule="auto"/>
        <w:rPr>
          <w:rFonts w:ascii="Times New Roman" w:eastAsia="Times New Roman" w:hAnsi="Times New Roman" w:cs="Times New Roman"/>
          <w:color w:val="000000"/>
          <w:sz w:val="27"/>
          <w:szCs w:val="27"/>
          <w:lang w:eastAsia="es-AR"/>
        </w:rPr>
      </w:pPr>
      <w:bookmarkStart w:id="6" w:name="progres"/>
      <w:bookmarkEnd w:id="6"/>
      <w:r w:rsidRPr="00F74560">
        <w:rPr>
          <w:rFonts w:ascii="Arial" w:eastAsia="Times New Roman" w:hAnsi="Arial" w:cs="Arial"/>
          <w:b/>
          <w:bCs/>
          <w:color w:val="33CC00"/>
          <w:sz w:val="20"/>
          <w:szCs w:val="20"/>
          <w:lang w:val="de-DE" w:eastAsia="es-AR"/>
        </w:rPr>
        <w:t>Los progresos de la ciencia: 500 años de descubrimientos</w:t>
      </w:r>
    </w:p>
    <w:tbl>
      <w:tblPr>
        <w:tblW w:w="7800" w:type="dxa"/>
        <w:tblCellSpacing w:w="0" w:type="dxa"/>
        <w:tblCellMar>
          <w:left w:w="0" w:type="dxa"/>
          <w:right w:w="0" w:type="dxa"/>
        </w:tblCellMar>
        <w:tblLook w:val="04A0"/>
      </w:tblPr>
      <w:tblGrid>
        <w:gridCol w:w="555"/>
        <w:gridCol w:w="2340"/>
        <w:gridCol w:w="4905"/>
      </w:tblGrid>
      <w:tr w:rsidR="00F74560" w:rsidRPr="00F74560" w:rsidTr="00F74560">
        <w:trPr>
          <w:tblCellSpacing w:w="0" w:type="dxa"/>
        </w:trPr>
        <w:tc>
          <w:tcPr>
            <w:tcW w:w="555" w:type="dxa"/>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eastAsia="es-AR"/>
              </w:rPr>
              <w:t>1590:</w:t>
            </w:r>
          </w:p>
        </w:tc>
        <w:tc>
          <w:tcPr>
            <w:tcW w:w="7245" w:type="dxa"/>
            <w:gridSpan w:val="2"/>
            <w:vAlign w:val="center"/>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val="es-ES" w:eastAsia="es-AR"/>
              </w:rPr>
              <w:t> Invención de los primeros microscopios compuestos, en Italia y Holanda.</w:t>
            </w:r>
          </w:p>
          <w:p w:rsidR="00F74560" w:rsidRPr="00F74560" w:rsidRDefault="00F74560" w:rsidP="00F74560">
            <w:pPr>
              <w:spacing w:before="100" w:beforeAutospacing="1" w:after="100" w:afterAutospacing="1"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eastAsia="es-AR"/>
              </w:rPr>
              <w:t> </w:t>
            </w:r>
          </w:p>
        </w:tc>
      </w:tr>
      <w:tr w:rsidR="00F74560" w:rsidRPr="00F74560" w:rsidTr="00F74560">
        <w:trPr>
          <w:tblCellSpacing w:w="0" w:type="dxa"/>
        </w:trPr>
        <w:tc>
          <w:tcPr>
            <w:tcW w:w="555" w:type="dxa"/>
            <w:vAlign w:val="center"/>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Times New Roman" w:eastAsia="Times New Roman" w:hAnsi="Times New Roman" w:cs="Times New Roman"/>
                <w:sz w:val="24"/>
                <w:szCs w:val="24"/>
                <w:lang w:eastAsia="es-AR"/>
              </w:rPr>
              <w:t> </w:t>
            </w:r>
          </w:p>
        </w:tc>
        <w:tc>
          <w:tcPr>
            <w:tcW w:w="2340" w:type="dxa"/>
            <w:vAlign w:val="center"/>
            <w:hideMark/>
          </w:tcPr>
          <w:p w:rsidR="00F74560" w:rsidRPr="00F74560" w:rsidRDefault="00F74560" w:rsidP="00F74560">
            <w:pPr>
              <w:spacing w:after="0" w:line="240" w:lineRule="auto"/>
              <w:jc w:val="center"/>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1228725" cy="1809750"/>
                  <wp:effectExtent l="19050" t="0" r="9525" b="0"/>
                  <wp:docPr id="7" name="Imagen 7" descr="http://www.hygiene-educ.com/sp/images/histoire/Photos/leeuwenho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ygiene-educ.com/sp/images/histoire/Photos/leeuwenhoek.jpg"/>
                          <pic:cNvPicPr>
                            <a:picLocks noChangeAspect="1" noChangeArrowheads="1"/>
                          </pic:cNvPicPr>
                        </pic:nvPicPr>
                        <pic:blipFill>
                          <a:blip r:embed="rId11"/>
                          <a:srcRect/>
                          <a:stretch>
                            <a:fillRect/>
                          </a:stretch>
                        </pic:blipFill>
                        <pic:spPr bwMode="auto">
                          <a:xfrm>
                            <a:off x="0" y="0"/>
                            <a:ext cx="1228725" cy="1809750"/>
                          </a:xfrm>
                          <a:prstGeom prst="rect">
                            <a:avLst/>
                          </a:prstGeom>
                          <a:noFill/>
                          <a:ln w="9525">
                            <a:noFill/>
                            <a:miter lim="800000"/>
                            <a:headEnd/>
                            <a:tailEnd/>
                          </a:ln>
                        </pic:spPr>
                      </pic:pic>
                    </a:graphicData>
                  </a:graphic>
                </wp:inline>
              </w:drawing>
            </w:r>
          </w:p>
        </w:tc>
        <w:tc>
          <w:tcPr>
            <w:tcW w:w="4905" w:type="dxa"/>
            <w:vAlign w:val="center"/>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val="es-ES" w:eastAsia="es-AR"/>
              </w:rPr>
              <w:t>1674:</w:t>
            </w:r>
            <w:r w:rsidRPr="00F74560">
              <w:rPr>
                <w:rFonts w:ascii="Arial" w:eastAsia="Times New Roman" w:hAnsi="Arial" w:cs="Arial"/>
                <w:sz w:val="20"/>
                <w:szCs w:val="20"/>
                <w:lang w:val="es-ES" w:eastAsia="es-AR"/>
              </w:rPr>
              <w:br/>
              <w:t>El holandés</w:t>
            </w:r>
            <w:r w:rsidRPr="00F74560">
              <w:rPr>
                <w:rFonts w:ascii="Arial" w:eastAsia="Times New Roman" w:hAnsi="Arial" w:cs="Arial"/>
                <w:sz w:val="20"/>
                <w:lang w:val="es-ES" w:eastAsia="es-AR"/>
              </w:rPr>
              <w:t> </w:t>
            </w:r>
            <w:r w:rsidRPr="00F74560">
              <w:rPr>
                <w:rFonts w:ascii="Arial" w:eastAsia="Times New Roman" w:hAnsi="Arial" w:cs="Arial"/>
                <w:b/>
                <w:bCs/>
                <w:sz w:val="20"/>
                <w:szCs w:val="20"/>
                <w:lang w:val="es-ES" w:eastAsia="es-AR"/>
              </w:rPr>
              <w:t>Antony Van Leeuwenhoek</w:t>
            </w:r>
            <w:r w:rsidRPr="00F74560">
              <w:rPr>
                <w:rFonts w:ascii="Arial" w:eastAsia="Times New Roman" w:hAnsi="Arial" w:cs="Arial"/>
                <w:sz w:val="20"/>
                <w:lang w:val="es-ES" w:eastAsia="es-AR"/>
              </w:rPr>
              <w:t> </w:t>
            </w:r>
            <w:r w:rsidRPr="00F74560">
              <w:rPr>
                <w:rFonts w:ascii="Arial" w:eastAsia="Times New Roman" w:hAnsi="Arial" w:cs="Arial"/>
                <w:sz w:val="20"/>
                <w:szCs w:val="20"/>
                <w:lang w:val="es-ES" w:eastAsia="es-AR"/>
              </w:rPr>
              <w:t>describe por primera vez unas bacterias, aunque no sabe exactamente lo que son. Él las denomina animálculos, "pequeños insectos invisibles a simple vista".</w:t>
            </w:r>
          </w:p>
          <w:p w:rsidR="00F74560" w:rsidRPr="00F74560" w:rsidRDefault="00F74560" w:rsidP="00F74560">
            <w:pPr>
              <w:spacing w:before="100" w:beforeAutospacing="1" w:after="100" w:afterAutospacing="1"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val="es-ES" w:eastAsia="es-AR"/>
              </w:rPr>
              <w:br/>
              <w:t>Parece que ya presentía su poder infeccioso.</w:t>
            </w:r>
          </w:p>
        </w:tc>
      </w:tr>
    </w:tbl>
    <w:p w:rsidR="00F74560" w:rsidRPr="00F74560" w:rsidRDefault="00F74560" w:rsidP="00F74560">
      <w:pPr>
        <w:spacing w:after="0" w:line="240" w:lineRule="auto"/>
        <w:rPr>
          <w:rFonts w:ascii="Times New Roman" w:eastAsia="Times New Roman" w:hAnsi="Times New Roman" w:cs="Times New Roman"/>
          <w:vanish/>
          <w:sz w:val="24"/>
          <w:szCs w:val="24"/>
          <w:lang w:eastAsia="es-AR"/>
        </w:rPr>
      </w:pPr>
    </w:p>
    <w:tbl>
      <w:tblPr>
        <w:tblW w:w="7800" w:type="dxa"/>
        <w:tblCellSpacing w:w="0" w:type="dxa"/>
        <w:tblCellMar>
          <w:left w:w="0" w:type="dxa"/>
          <w:right w:w="0" w:type="dxa"/>
        </w:tblCellMar>
        <w:tblLook w:val="04A0"/>
      </w:tblPr>
      <w:tblGrid>
        <w:gridCol w:w="555"/>
        <w:gridCol w:w="3795"/>
        <w:gridCol w:w="240"/>
        <w:gridCol w:w="3198"/>
        <w:gridCol w:w="6"/>
        <w:gridCol w:w="6"/>
      </w:tblGrid>
      <w:tr w:rsidR="00F74560" w:rsidRPr="00F74560" w:rsidTr="00F74560">
        <w:trPr>
          <w:gridAfter w:val="2"/>
          <w:wAfter w:w="960" w:type="dxa"/>
          <w:tblCellSpacing w:w="0" w:type="dxa"/>
        </w:trPr>
        <w:tc>
          <w:tcPr>
            <w:tcW w:w="555" w:type="dxa"/>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eastAsia="es-AR"/>
              </w:rPr>
              <w:br/>
              <w:t>1774:</w:t>
            </w:r>
          </w:p>
        </w:tc>
        <w:tc>
          <w:tcPr>
            <w:tcW w:w="7215" w:type="dxa"/>
            <w:gridSpan w:val="3"/>
            <w:vAlign w:val="center"/>
            <w:hideMark/>
          </w:tcPr>
          <w:p w:rsidR="00F74560" w:rsidRDefault="00F74560" w:rsidP="00F74560">
            <w:pPr>
              <w:spacing w:after="0" w:line="240" w:lineRule="auto"/>
              <w:rPr>
                <w:rFonts w:ascii="Arial" w:eastAsia="Times New Roman" w:hAnsi="Arial" w:cs="Arial"/>
                <w:sz w:val="20"/>
                <w:szCs w:val="20"/>
                <w:lang w:val="es-ES" w:eastAsia="es-AR"/>
              </w:rPr>
            </w:pPr>
            <w:r w:rsidRPr="00F74560">
              <w:rPr>
                <w:rFonts w:ascii="Arial" w:eastAsia="Times New Roman" w:hAnsi="Arial" w:cs="Arial"/>
                <w:b/>
                <w:bCs/>
                <w:sz w:val="20"/>
                <w:szCs w:val="20"/>
                <w:lang w:eastAsia="es-AR"/>
              </w:rPr>
              <w:br/>
            </w:r>
            <w:r w:rsidRPr="00F74560">
              <w:rPr>
                <w:rFonts w:ascii="Arial" w:eastAsia="Times New Roman" w:hAnsi="Arial" w:cs="Arial"/>
                <w:b/>
                <w:bCs/>
                <w:sz w:val="20"/>
                <w:szCs w:val="20"/>
                <w:lang w:val="es-ES" w:eastAsia="es-AR"/>
              </w:rPr>
              <w:t> Carl Wilhem Scheele</w:t>
            </w:r>
            <w:r w:rsidRPr="00F74560">
              <w:rPr>
                <w:rFonts w:ascii="Arial" w:eastAsia="Times New Roman" w:hAnsi="Arial" w:cs="Arial"/>
                <w:sz w:val="20"/>
                <w:lang w:val="es-ES" w:eastAsia="es-AR"/>
              </w:rPr>
              <w:t> </w:t>
            </w:r>
            <w:r w:rsidRPr="00F74560">
              <w:rPr>
                <w:rFonts w:ascii="Arial" w:eastAsia="Times New Roman" w:hAnsi="Arial" w:cs="Arial"/>
                <w:sz w:val="20"/>
                <w:szCs w:val="20"/>
                <w:lang w:val="es-ES" w:eastAsia="es-AR"/>
              </w:rPr>
              <w:t>descubre el cloro, que algunos años después se mezclará con agua o con una solución de sosa (para obtener así el hipoclorito de sodio de Claude Berthollet: "la lejía") y se utilizará para desinfectar (Antoine Labarraque).</w:t>
            </w:r>
          </w:p>
          <w:p w:rsidR="00C25890" w:rsidRDefault="00C25890" w:rsidP="00F74560">
            <w:pPr>
              <w:spacing w:after="0" w:line="240" w:lineRule="auto"/>
              <w:rPr>
                <w:rFonts w:ascii="Arial" w:eastAsia="Times New Roman" w:hAnsi="Arial" w:cs="Arial"/>
                <w:sz w:val="20"/>
                <w:szCs w:val="20"/>
                <w:lang w:val="es-ES" w:eastAsia="es-AR"/>
              </w:rPr>
            </w:pPr>
          </w:p>
          <w:p w:rsidR="00C25890" w:rsidRPr="00F74560" w:rsidRDefault="00C25890" w:rsidP="00F74560">
            <w:pPr>
              <w:spacing w:after="0" w:line="240" w:lineRule="auto"/>
              <w:rPr>
                <w:rFonts w:ascii="Times New Roman" w:eastAsia="Times New Roman" w:hAnsi="Times New Roman" w:cs="Times New Roman"/>
                <w:sz w:val="24"/>
                <w:szCs w:val="24"/>
                <w:lang w:val="es-ES" w:eastAsia="es-AR"/>
              </w:rPr>
            </w:pPr>
          </w:p>
          <w:p w:rsidR="00F74560" w:rsidRPr="00F74560" w:rsidRDefault="00F74560" w:rsidP="00F74560">
            <w:pPr>
              <w:spacing w:before="100" w:beforeAutospacing="1" w:after="100" w:afterAutospacing="1" w:line="240" w:lineRule="auto"/>
              <w:rPr>
                <w:rFonts w:ascii="Times New Roman" w:eastAsia="Times New Roman" w:hAnsi="Times New Roman" w:cs="Times New Roman"/>
                <w:sz w:val="24"/>
                <w:szCs w:val="24"/>
                <w:lang w:eastAsia="es-AR"/>
              </w:rPr>
            </w:pPr>
            <w:r w:rsidRPr="00F74560">
              <w:rPr>
                <w:rFonts w:ascii="Times New Roman" w:eastAsia="Times New Roman" w:hAnsi="Times New Roman" w:cs="Times New Roman"/>
                <w:sz w:val="24"/>
                <w:szCs w:val="24"/>
                <w:lang w:eastAsia="es-AR"/>
              </w:rPr>
              <w:t> </w:t>
            </w:r>
          </w:p>
        </w:tc>
      </w:tr>
      <w:tr w:rsidR="00F74560" w:rsidRPr="00F74560" w:rsidTr="00F74560">
        <w:trPr>
          <w:gridAfter w:val="2"/>
          <w:wAfter w:w="960" w:type="dxa"/>
          <w:tblCellSpacing w:w="0" w:type="dxa"/>
        </w:trPr>
        <w:tc>
          <w:tcPr>
            <w:tcW w:w="555" w:type="dxa"/>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Times New Roman" w:eastAsia="Times New Roman" w:hAnsi="Times New Roman" w:cs="Times New Roman"/>
                <w:sz w:val="24"/>
                <w:szCs w:val="24"/>
                <w:lang w:eastAsia="es-AR"/>
              </w:rPr>
              <w:lastRenderedPageBreak/>
              <w:t> </w:t>
            </w:r>
          </w:p>
        </w:tc>
        <w:tc>
          <w:tcPr>
            <w:tcW w:w="4035" w:type="dxa"/>
            <w:gridSpan w:val="2"/>
            <w:vAlign w:val="center"/>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val="es-ES" w:eastAsia="es-AR"/>
              </w:rPr>
              <w:t>1796:</w:t>
            </w:r>
            <w:r w:rsidRPr="00F74560">
              <w:rPr>
                <w:rFonts w:ascii="Arial" w:eastAsia="Times New Roman" w:hAnsi="Arial" w:cs="Arial"/>
                <w:sz w:val="20"/>
                <w:szCs w:val="20"/>
                <w:lang w:val="es-ES" w:eastAsia="es-AR"/>
              </w:rPr>
              <w:br/>
              <w:t>El inglés</w:t>
            </w:r>
            <w:r w:rsidRPr="00F74560">
              <w:rPr>
                <w:rFonts w:ascii="Arial" w:eastAsia="Times New Roman" w:hAnsi="Arial" w:cs="Arial"/>
                <w:sz w:val="20"/>
                <w:lang w:val="es-ES" w:eastAsia="es-AR"/>
              </w:rPr>
              <w:t> </w:t>
            </w:r>
            <w:r w:rsidRPr="00F74560">
              <w:rPr>
                <w:rFonts w:ascii="Arial" w:eastAsia="Times New Roman" w:hAnsi="Arial" w:cs="Arial"/>
                <w:b/>
                <w:bCs/>
                <w:sz w:val="20"/>
                <w:szCs w:val="20"/>
                <w:lang w:val="es-ES" w:eastAsia="es-AR"/>
              </w:rPr>
              <w:t>Edward Jenner</w:t>
            </w:r>
            <w:r w:rsidRPr="00F74560">
              <w:rPr>
                <w:rFonts w:ascii="Arial" w:eastAsia="Times New Roman" w:hAnsi="Arial" w:cs="Arial"/>
                <w:sz w:val="20"/>
                <w:lang w:val="es-ES" w:eastAsia="es-AR"/>
              </w:rPr>
              <w:t> </w:t>
            </w:r>
            <w:r w:rsidRPr="00F74560">
              <w:rPr>
                <w:rFonts w:ascii="Arial" w:eastAsia="Times New Roman" w:hAnsi="Arial" w:cs="Arial"/>
                <w:sz w:val="20"/>
                <w:szCs w:val="20"/>
                <w:lang w:val="es-ES" w:eastAsia="es-AR"/>
              </w:rPr>
              <w:t>descubre el principio de la vacunación, inoculando a los pacientes la vacuna (germen responsable de una enfermedad de las vacas similar a la viruela, aunque benigna); de ahí proviene la palabra vacunación.</w:t>
            </w:r>
          </w:p>
        </w:tc>
        <w:tc>
          <w:tcPr>
            <w:tcW w:w="3180" w:type="dxa"/>
            <w:vAlign w:val="center"/>
            <w:hideMark/>
          </w:tcPr>
          <w:p w:rsidR="00F74560" w:rsidRPr="00F74560" w:rsidRDefault="00F74560" w:rsidP="00F74560">
            <w:pPr>
              <w:spacing w:after="0" w:line="240" w:lineRule="auto"/>
              <w:jc w:val="center"/>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1638300" cy="2476500"/>
                  <wp:effectExtent l="19050" t="0" r="0" b="0"/>
                  <wp:docPr id="8" name="Imagen 8" descr="http://www.hygiene-educ.com/sp/images/histoire/Photos/je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ygiene-educ.com/sp/images/histoire/Photos/jenner.jpg"/>
                          <pic:cNvPicPr>
                            <a:picLocks noChangeAspect="1" noChangeArrowheads="1"/>
                          </pic:cNvPicPr>
                        </pic:nvPicPr>
                        <pic:blipFill>
                          <a:blip r:embed="rId12"/>
                          <a:srcRect/>
                          <a:stretch>
                            <a:fillRect/>
                          </a:stretch>
                        </pic:blipFill>
                        <pic:spPr bwMode="auto">
                          <a:xfrm>
                            <a:off x="0" y="0"/>
                            <a:ext cx="1638300" cy="2476500"/>
                          </a:xfrm>
                          <a:prstGeom prst="rect">
                            <a:avLst/>
                          </a:prstGeom>
                          <a:noFill/>
                          <a:ln w="9525">
                            <a:noFill/>
                            <a:miter lim="800000"/>
                            <a:headEnd/>
                            <a:tailEnd/>
                          </a:ln>
                        </pic:spPr>
                      </pic:pic>
                    </a:graphicData>
                  </a:graphic>
                </wp:inline>
              </w:drawing>
            </w:r>
          </w:p>
        </w:tc>
      </w:tr>
      <w:tr w:rsidR="00F74560" w:rsidRPr="00F74560" w:rsidTr="00F74560">
        <w:trPr>
          <w:gridAfter w:val="2"/>
          <w:wAfter w:w="960" w:type="dxa"/>
          <w:tblCellSpacing w:w="0" w:type="dxa"/>
        </w:trPr>
        <w:tc>
          <w:tcPr>
            <w:tcW w:w="555" w:type="dxa"/>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eastAsia="es-AR"/>
              </w:rPr>
              <w:t>1847 :</w:t>
            </w:r>
          </w:p>
        </w:tc>
        <w:tc>
          <w:tcPr>
            <w:tcW w:w="7215" w:type="dxa"/>
            <w:gridSpan w:val="3"/>
            <w:vAlign w:val="center"/>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val="es-ES" w:eastAsia="es-AR"/>
              </w:rPr>
              <w:t>El húngaro</w:t>
            </w:r>
            <w:r w:rsidRPr="00F74560">
              <w:rPr>
                <w:rFonts w:ascii="Arial" w:eastAsia="Times New Roman" w:hAnsi="Arial" w:cs="Arial"/>
                <w:sz w:val="20"/>
                <w:lang w:val="es-ES" w:eastAsia="es-AR"/>
              </w:rPr>
              <w:t> </w:t>
            </w:r>
            <w:r w:rsidRPr="00F74560">
              <w:rPr>
                <w:rFonts w:ascii="Arial" w:eastAsia="Times New Roman" w:hAnsi="Arial" w:cs="Arial"/>
                <w:b/>
                <w:bCs/>
                <w:sz w:val="20"/>
                <w:szCs w:val="20"/>
                <w:lang w:val="es-ES" w:eastAsia="es-AR"/>
              </w:rPr>
              <w:t>Ignac Semmelweis</w:t>
            </w:r>
            <w:r w:rsidRPr="00F74560">
              <w:rPr>
                <w:rFonts w:ascii="Arial" w:eastAsia="Times New Roman" w:hAnsi="Arial" w:cs="Arial"/>
                <w:sz w:val="20"/>
                <w:lang w:val="es-ES" w:eastAsia="es-AR"/>
              </w:rPr>
              <w:t> </w:t>
            </w:r>
            <w:r w:rsidRPr="00F74560">
              <w:rPr>
                <w:rFonts w:ascii="Arial" w:eastAsia="Times New Roman" w:hAnsi="Arial" w:cs="Arial"/>
                <w:sz w:val="20"/>
                <w:szCs w:val="20"/>
                <w:lang w:val="es-ES" w:eastAsia="es-AR"/>
              </w:rPr>
              <w:t>comprueba que una adecuada higiene corporal del médico, en particular el hecho de lavarse las manos después de examinar a cada paciente, evita que éstos se contagien.</w:t>
            </w:r>
          </w:p>
          <w:p w:rsidR="00F74560" w:rsidRPr="00F74560" w:rsidRDefault="00F74560" w:rsidP="00F74560">
            <w:pPr>
              <w:spacing w:before="100" w:beforeAutospacing="1" w:after="100" w:afterAutospacing="1"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eastAsia="es-AR"/>
              </w:rPr>
              <w:t> </w:t>
            </w:r>
          </w:p>
        </w:tc>
      </w:tr>
      <w:tr w:rsidR="00F74560" w:rsidRPr="00F74560" w:rsidTr="00F74560">
        <w:trPr>
          <w:gridAfter w:val="2"/>
          <w:wAfter w:w="960" w:type="dxa"/>
          <w:tblCellSpacing w:w="0" w:type="dxa"/>
        </w:trPr>
        <w:tc>
          <w:tcPr>
            <w:tcW w:w="555" w:type="dxa"/>
            <w:vAlign w:val="center"/>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Times New Roman" w:eastAsia="Times New Roman" w:hAnsi="Times New Roman" w:cs="Times New Roman"/>
                <w:sz w:val="24"/>
                <w:szCs w:val="24"/>
                <w:lang w:eastAsia="es-AR"/>
              </w:rPr>
              <w:t> </w:t>
            </w:r>
          </w:p>
        </w:tc>
        <w:tc>
          <w:tcPr>
            <w:tcW w:w="3795" w:type="dxa"/>
            <w:vAlign w:val="center"/>
            <w:hideMark/>
          </w:tcPr>
          <w:p w:rsidR="00F74560" w:rsidRPr="00F74560" w:rsidRDefault="00F74560" w:rsidP="00F74560">
            <w:pPr>
              <w:spacing w:after="0" w:line="240" w:lineRule="auto"/>
              <w:jc w:val="center"/>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1571625" cy="2476500"/>
                  <wp:effectExtent l="19050" t="0" r="9525" b="0"/>
                  <wp:docPr id="9" name="Imagen 9" descr="http://www.hygiene-educ.com/sp/images/histoire/Photos/c_bern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ygiene-educ.com/sp/images/histoire/Photos/c_bernard.jpg"/>
                          <pic:cNvPicPr>
                            <a:picLocks noChangeAspect="1" noChangeArrowheads="1"/>
                          </pic:cNvPicPr>
                        </pic:nvPicPr>
                        <pic:blipFill>
                          <a:blip r:embed="rId13"/>
                          <a:srcRect/>
                          <a:stretch>
                            <a:fillRect/>
                          </a:stretch>
                        </pic:blipFill>
                        <pic:spPr bwMode="auto">
                          <a:xfrm>
                            <a:off x="0" y="0"/>
                            <a:ext cx="1571625" cy="2476500"/>
                          </a:xfrm>
                          <a:prstGeom prst="rect">
                            <a:avLst/>
                          </a:prstGeom>
                          <a:noFill/>
                          <a:ln w="9525">
                            <a:noFill/>
                            <a:miter lim="800000"/>
                            <a:headEnd/>
                            <a:tailEnd/>
                          </a:ln>
                        </pic:spPr>
                      </pic:pic>
                    </a:graphicData>
                  </a:graphic>
                </wp:inline>
              </w:drawing>
            </w:r>
          </w:p>
        </w:tc>
        <w:tc>
          <w:tcPr>
            <w:tcW w:w="3420" w:type="dxa"/>
            <w:gridSpan w:val="2"/>
            <w:vAlign w:val="center"/>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val="es-ES" w:eastAsia="es-AR"/>
              </w:rPr>
              <w:t>1865:</w:t>
            </w:r>
            <w:r w:rsidRPr="00F74560">
              <w:rPr>
                <w:rFonts w:ascii="Arial" w:eastAsia="Times New Roman" w:hAnsi="Arial" w:cs="Arial"/>
                <w:sz w:val="20"/>
                <w:szCs w:val="20"/>
                <w:lang w:val="es-ES" w:eastAsia="es-AR"/>
              </w:rPr>
              <w:br/>
              <w:t>El francés</w:t>
            </w:r>
            <w:r w:rsidRPr="00F74560">
              <w:rPr>
                <w:rFonts w:ascii="Arial" w:eastAsia="Times New Roman" w:hAnsi="Arial" w:cs="Arial"/>
                <w:sz w:val="20"/>
                <w:lang w:val="es-ES" w:eastAsia="es-AR"/>
              </w:rPr>
              <w:t> </w:t>
            </w:r>
            <w:r w:rsidRPr="00F74560">
              <w:rPr>
                <w:rFonts w:ascii="Arial" w:eastAsia="Times New Roman" w:hAnsi="Arial" w:cs="Arial"/>
                <w:b/>
                <w:bCs/>
                <w:sz w:val="20"/>
                <w:szCs w:val="20"/>
                <w:lang w:val="es-ES" w:eastAsia="es-AR"/>
              </w:rPr>
              <w:t>Claude Bernard</w:t>
            </w:r>
            <w:r w:rsidRPr="00F74560">
              <w:rPr>
                <w:rFonts w:ascii="Arial" w:eastAsia="Times New Roman" w:hAnsi="Arial" w:cs="Arial"/>
                <w:sz w:val="20"/>
                <w:lang w:val="es-ES" w:eastAsia="es-AR"/>
              </w:rPr>
              <w:t> </w:t>
            </w:r>
            <w:r w:rsidRPr="00F74560">
              <w:rPr>
                <w:rFonts w:ascii="Arial" w:eastAsia="Times New Roman" w:hAnsi="Arial" w:cs="Arial"/>
                <w:sz w:val="20"/>
                <w:szCs w:val="20"/>
                <w:lang w:val="es-ES" w:eastAsia="es-AR"/>
              </w:rPr>
              <w:t>define los principios fundamentales de la investigación científica.</w:t>
            </w:r>
          </w:p>
        </w:tc>
      </w:tr>
      <w:tr w:rsidR="00F74560" w:rsidRPr="00F74560" w:rsidTr="00F74560">
        <w:trPr>
          <w:gridAfter w:val="2"/>
          <w:wAfter w:w="960" w:type="dxa"/>
          <w:tblCellSpacing w:w="0" w:type="dxa"/>
        </w:trPr>
        <w:tc>
          <w:tcPr>
            <w:tcW w:w="555" w:type="dxa"/>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p>
        </w:tc>
        <w:tc>
          <w:tcPr>
            <w:tcW w:w="4035" w:type="dxa"/>
            <w:gridSpan w:val="2"/>
            <w:vAlign w:val="center"/>
            <w:hideMark/>
          </w:tcPr>
          <w:p w:rsidR="00F74560" w:rsidRPr="00F74560" w:rsidRDefault="00F74560" w:rsidP="00F74560">
            <w:pPr>
              <w:spacing w:before="100" w:beforeAutospacing="1" w:after="100" w:afterAutospacing="1" w:line="240" w:lineRule="auto"/>
              <w:jc w:val="right"/>
              <w:rPr>
                <w:rFonts w:ascii="Times New Roman" w:eastAsia="Times New Roman" w:hAnsi="Times New Roman" w:cs="Times New Roman"/>
                <w:sz w:val="24"/>
                <w:szCs w:val="24"/>
                <w:lang w:eastAsia="es-AR"/>
              </w:rPr>
            </w:pPr>
            <w:r w:rsidRPr="00F74560">
              <w:rPr>
                <w:rFonts w:ascii="Arial" w:eastAsia="Times New Roman" w:hAnsi="Arial" w:cs="Arial"/>
                <w:sz w:val="20"/>
                <w:szCs w:val="20"/>
                <w:lang w:val="es-ES" w:eastAsia="es-AR"/>
              </w:rPr>
              <w:t>1867</w:t>
            </w:r>
            <w:r w:rsidRPr="00F74560">
              <w:rPr>
                <w:rFonts w:ascii="Arial" w:eastAsia="Times New Roman" w:hAnsi="Arial" w:cs="Arial"/>
                <w:sz w:val="20"/>
                <w:szCs w:val="20"/>
                <w:lang w:val="es-ES" w:eastAsia="es-AR"/>
              </w:rPr>
              <w:br/>
              <w:t>El inglés</w:t>
            </w:r>
            <w:r w:rsidRPr="00F74560">
              <w:rPr>
                <w:rFonts w:ascii="Arial" w:eastAsia="Times New Roman" w:hAnsi="Arial" w:cs="Arial"/>
                <w:sz w:val="20"/>
                <w:lang w:val="es-ES" w:eastAsia="es-AR"/>
              </w:rPr>
              <w:t> </w:t>
            </w:r>
            <w:r w:rsidRPr="00F74560">
              <w:rPr>
                <w:rFonts w:ascii="Arial" w:eastAsia="Times New Roman" w:hAnsi="Arial" w:cs="Arial"/>
                <w:b/>
                <w:bCs/>
                <w:sz w:val="20"/>
                <w:szCs w:val="20"/>
                <w:lang w:val="es-ES" w:eastAsia="es-AR"/>
              </w:rPr>
              <w:t>Joseph Lister</w:t>
            </w:r>
            <w:r w:rsidRPr="00F74560">
              <w:rPr>
                <w:rFonts w:ascii="Arial" w:eastAsia="Times New Roman" w:hAnsi="Arial" w:cs="Arial"/>
                <w:sz w:val="20"/>
                <w:lang w:val="es-ES" w:eastAsia="es-AR"/>
              </w:rPr>
              <w:t> </w:t>
            </w:r>
            <w:r w:rsidRPr="00F74560">
              <w:rPr>
                <w:rFonts w:ascii="Arial" w:eastAsia="Times New Roman" w:hAnsi="Arial" w:cs="Arial"/>
                <w:sz w:val="20"/>
                <w:szCs w:val="20"/>
                <w:lang w:val="es-ES" w:eastAsia="es-AR"/>
              </w:rPr>
              <w:t>idea el concepto de antisepsia, que aplica a la cirugía y a la desinfección de las heridas mediante productos yodados.</w:t>
            </w:r>
          </w:p>
        </w:tc>
        <w:tc>
          <w:tcPr>
            <w:tcW w:w="3180" w:type="dxa"/>
            <w:vAlign w:val="center"/>
            <w:hideMark/>
          </w:tcPr>
          <w:p w:rsidR="00F74560" w:rsidRPr="00F74560" w:rsidRDefault="00F74560" w:rsidP="00F74560">
            <w:pPr>
              <w:spacing w:after="0" w:line="240" w:lineRule="auto"/>
              <w:jc w:val="center"/>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1666875" cy="2476500"/>
                  <wp:effectExtent l="19050" t="0" r="9525" b="0"/>
                  <wp:docPr id="10" name="Imagen 10" descr="http://www.hygiene-educ.com/sp/images/histoire/Photos/li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ygiene-educ.com/sp/images/histoire/Photos/lister.jpg"/>
                          <pic:cNvPicPr>
                            <a:picLocks noChangeAspect="1" noChangeArrowheads="1"/>
                          </pic:cNvPicPr>
                        </pic:nvPicPr>
                        <pic:blipFill>
                          <a:blip r:embed="rId14"/>
                          <a:srcRect/>
                          <a:stretch>
                            <a:fillRect/>
                          </a:stretch>
                        </pic:blipFill>
                        <pic:spPr bwMode="auto">
                          <a:xfrm>
                            <a:off x="0" y="0"/>
                            <a:ext cx="1666875" cy="2476500"/>
                          </a:xfrm>
                          <a:prstGeom prst="rect">
                            <a:avLst/>
                          </a:prstGeom>
                          <a:noFill/>
                          <a:ln w="9525">
                            <a:noFill/>
                            <a:miter lim="800000"/>
                            <a:headEnd/>
                            <a:tailEnd/>
                          </a:ln>
                        </pic:spPr>
                      </pic:pic>
                    </a:graphicData>
                  </a:graphic>
                </wp:inline>
              </w:drawing>
            </w:r>
          </w:p>
        </w:tc>
      </w:tr>
      <w:tr w:rsidR="00F74560" w:rsidRPr="00F74560" w:rsidTr="00F74560">
        <w:trPr>
          <w:tblCellSpacing w:w="0" w:type="dxa"/>
        </w:trPr>
        <w:tc>
          <w:tcPr>
            <w:tcW w:w="555" w:type="dxa"/>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p>
        </w:tc>
        <w:tc>
          <w:tcPr>
            <w:tcW w:w="3795" w:type="dxa"/>
            <w:vAlign w:val="center"/>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1838325" cy="2476500"/>
                  <wp:effectExtent l="19050" t="0" r="9525" b="0"/>
                  <wp:docPr id="11" name="Imagen 11" descr="http://www.hygiene-educ.com/sp/images/histoire/Photos/ko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ygiene-educ.com/sp/images/histoire/Photos/koch.jpg"/>
                          <pic:cNvPicPr>
                            <a:picLocks noChangeAspect="1" noChangeArrowheads="1"/>
                          </pic:cNvPicPr>
                        </pic:nvPicPr>
                        <pic:blipFill>
                          <a:blip r:embed="rId15"/>
                          <a:srcRect/>
                          <a:stretch>
                            <a:fillRect/>
                          </a:stretch>
                        </pic:blipFill>
                        <pic:spPr bwMode="auto">
                          <a:xfrm>
                            <a:off x="0" y="0"/>
                            <a:ext cx="1838325" cy="2476500"/>
                          </a:xfrm>
                          <a:prstGeom prst="rect">
                            <a:avLst/>
                          </a:prstGeom>
                          <a:noFill/>
                          <a:ln w="9525">
                            <a:noFill/>
                            <a:miter lim="800000"/>
                            <a:headEnd/>
                            <a:tailEnd/>
                          </a:ln>
                        </pic:spPr>
                      </pic:pic>
                    </a:graphicData>
                  </a:graphic>
                </wp:inline>
              </w:drawing>
            </w:r>
          </w:p>
        </w:tc>
        <w:tc>
          <w:tcPr>
            <w:tcW w:w="240" w:type="dxa"/>
            <w:vAlign w:val="center"/>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Times New Roman" w:eastAsia="Times New Roman" w:hAnsi="Times New Roman" w:cs="Times New Roman"/>
                <w:sz w:val="24"/>
                <w:szCs w:val="24"/>
                <w:lang w:eastAsia="es-AR"/>
              </w:rPr>
              <w:t> </w:t>
            </w:r>
          </w:p>
        </w:tc>
        <w:tc>
          <w:tcPr>
            <w:tcW w:w="3210" w:type="dxa"/>
            <w:gridSpan w:val="3"/>
            <w:vAlign w:val="center"/>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val="es-ES" w:eastAsia="es-AR"/>
              </w:rPr>
              <w:t>1873:</w:t>
            </w:r>
            <w:r w:rsidRPr="00F74560">
              <w:rPr>
                <w:rFonts w:ascii="Arial" w:eastAsia="Times New Roman" w:hAnsi="Arial" w:cs="Arial"/>
                <w:sz w:val="20"/>
                <w:szCs w:val="20"/>
                <w:lang w:val="es-ES" w:eastAsia="es-AR"/>
              </w:rPr>
              <w:br/>
              <w:t>El alemán</w:t>
            </w:r>
            <w:r w:rsidRPr="00F74560">
              <w:rPr>
                <w:rFonts w:ascii="Arial" w:eastAsia="Times New Roman" w:hAnsi="Arial" w:cs="Arial"/>
                <w:sz w:val="20"/>
                <w:lang w:val="es-ES" w:eastAsia="es-AR"/>
              </w:rPr>
              <w:t> </w:t>
            </w:r>
            <w:r w:rsidRPr="00F74560">
              <w:rPr>
                <w:rFonts w:ascii="Arial" w:eastAsia="Times New Roman" w:hAnsi="Arial" w:cs="Arial"/>
                <w:b/>
                <w:bCs/>
                <w:sz w:val="20"/>
                <w:szCs w:val="20"/>
                <w:lang w:val="es-ES" w:eastAsia="es-AR"/>
              </w:rPr>
              <w:t>Robert Koch</w:t>
            </w:r>
            <w:r w:rsidRPr="00F74560">
              <w:rPr>
                <w:rFonts w:ascii="Arial" w:eastAsia="Times New Roman" w:hAnsi="Arial" w:cs="Arial"/>
                <w:sz w:val="20"/>
                <w:lang w:val="es-ES" w:eastAsia="es-AR"/>
              </w:rPr>
              <w:t> </w:t>
            </w:r>
            <w:r w:rsidRPr="00F74560">
              <w:rPr>
                <w:rFonts w:ascii="Arial" w:eastAsia="Times New Roman" w:hAnsi="Arial" w:cs="Arial"/>
                <w:sz w:val="20"/>
                <w:szCs w:val="20"/>
                <w:lang w:val="es-ES" w:eastAsia="es-AR"/>
              </w:rPr>
              <w:t>descubre el bacilo responsable de la tuberculosis, el cual recibirá su nombre (bacilo de Koch).</w:t>
            </w:r>
          </w:p>
        </w:tc>
      </w:tr>
      <w:tr w:rsidR="00F74560" w:rsidRPr="00F74560" w:rsidTr="00F74560">
        <w:trPr>
          <w:tblCellSpacing w:w="0" w:type="dxa"/>
        </w:trPr>
        <w:tc>
          <w:tcPr>
            <w:tcW w:w="555" w:type="dxa"/>
            <w:vAlign w:val="center"/>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p>
        </w:tc>
        <w:tc>
          <w:tcPr>
            <w:tcW w:w="4035" w:type="dxa"/>
            <w:gridSpan w:val="2"/>
            <w:vAlign w:val="center"/>
            <w:hideMark/>
          </w:tcPr>
          <w:p w:rsidR="00F74560" w:rsidRPr="00F74560" w:rsidRDefault="00F74560" w:rsidP="00F74560">
            <w:pPr>
              <w:spacing w:before="100" w:beforeAutospacing="1" w:after="100" w:afterAutospacing="1" w:line="240" w:lineRule="auto"/>
              <w:jc w:val="right"/>
              <w:rPr>
                <w:rFonts w:ascii="Times New Roman" w:eastAsia="Times New Roman" w:hAnsi="Times New Roman" w:cs="Times New Roman"/>
                <w:sz w:val="24"/>
                <w:szCs w:val="24"/>
                <w:lang w:eastAsia="es-AR"/>
              </w:rPr>
            </w:pPr>
            <w:r w:rsidRPr="00F74560">
              <w:rPr>
                <w:rFonts w:ascii="Arial" w:eastAsia="Times New Roman" w:hAnsi="Arial" w:cs="Arial"/>
                <w:sz w:val="20"/>
                <w:szCs w:val="20"/>
                <w:lang w:val="es-ES" w:eastAsia="es-AR"/>
              </w:rPr>
              <w:t>1879</w:t>
            </w:r>
            <w:r w:rsidRPr="00F74560">
              <w:rPr>
                <w:rFonts w:ascii="Arial" w:eastAsia="Times New Roman" w:hAnsi="Arial" w:cs="Arial"/>
                <w:sz w:val="20"/>
                <w:szCs w:val="20"/>
                <w:lang w:val="es-ES" w:eastAsia="es-AR"/>
              </w:rPr>
              <w:br/>
              <w:t>El francés</w:t>
            </w:r>
            <w:r w:rsidRPr="00F74560">
              <w:rPr>
                <w:rFonts w:ascii="Arial" w:eastAsia="Times New Roman" w:hAnsi="Arial" w:cs="Arial"/>
                <w:sz w:val="20"/>
                <w:lang w:val="es-ES" w:eastAsia="es-AR"/>
              </w:rPr>
              <w:t> </w:t>
            </w:r>
            <w:r w:rsidRPr="00F74560">
              <w:rPr>
                <w:rFonts w:ascii="Arial" w:eastAsia="Times New Roman" w:hAnsi="Arial" w:cs="Arial"/>
                <w:b/>
                <w:bCs/>
                <w:sz w:val="20"/>
                <w:szCs w:val="20"/>
                <w:lang w:val="es-ES" w:eastAsia="es-AR"/>
              </w:rPr>
              <w:t>Louis Pasteur</w:t>
            </w:r>
            <w:r w:rsidRPr="00F74560">
              <w:rPr>
                <w:rFonts w:ascii="Arial" w:eastAsia="Times New Roman" w:hAnsi="Arial" w:cs="Arial"/>
                <w:b/>
                <w:bCs/>
                <w:sz w:val="20"/>
                <w:lang w:val="es-ES" w:eastAsia="es-AR"/>
              </w:rPr>
              <w:t> </w:t>
            </w:r>
            <w:r w:rsidRPr="00F74560">
              <w:rPr>
                <w:rFonts w:ascii="Arial" w:eastAsia="Times New Roman" w:hAnsi="Arial" w:cs="Arial"/>
                <w:sz w:val="20"/>
                <w:szCs w:val="20"/>
                <w:lang w:val="es-ES" w:eastAsia="es-AR"/>
              </w:rPr>
              <w:t>descubre el principio de la vacuna mediante cultivos atenuados.</w:t>
            </w:r>
          </w:p>
        </w:tc>
        <w:tc>
          <w:tcPr>
            <w:tcW w:w="3180" w:type="dxa"/>
            <w:vAlign w:val="center"/>
            <w:hideMark/>
          </w:tcPr>
          <w:p w:rsidR="00F74560" w:rsidRPr="00F74560" w:rsidRDefault="00F74560" w:rsidP="00F74560">
            <w:pPr>
              <w:spacing w:after="0" w:line="240" w:lineRule="auto"/>
              <w:jc w:val="center"/>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1866900" cy="2476500"/>
                  <wp:effectExtent l="19050" t="0" r="0" b="0"/>
                  <wp:docPr id="12" name="Imagen 12" descr="http://www.hygiene-educ.com/sp/images/histoire/Photos/pasteur_la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hygiene-educ.com/sp/images/histoire/Photos/pasteur_labo.jpg"/>
                          <pic:cNvPicPr>
                            <a:picLocks noChangeAspect="1" noChangeArrowheads="1"/>
                          </pic:cNvPicPr>
                        </pic:nvPicPr>
                        <pic:blipFill>
                          <a:blip r:embed="rId16"/>
                          <a:srcRect/>
                          <a:stretch>
                            <a:fillRect/>
                          </a:stretch>
                        </pic:blipFill>
                        <pic:spPr bwMode="auto">
                          <a:xfrm>
                            <a:off x="0" y="0"/>
                            <a:ext cx="1866900" cy="2476500"/>
                          </a:xfrm>
                          <a:prstGeom prst="rect">
                            <a:avLst/>
                          </a:prstGeom>
                          <a:noFill/>
                          <a:ln w="9525">
                            <a:noFill/>
                            <a:miter lim="800000"/>
                            <a:headEnd/>
                            <a:tailEnd/>
                          </a:ln>
                        </pic:spPr>
                      </pic:pic>
                    </a:graphicData>
                  </a:graphic>
                </wp:inline>
              </w:drawing>
            </w:r>
          </w:p>
        </w:tc>
        <w:tc>
          <w:tcPr>
            <w:tcW w:w="0" w:type="auto"/>
            <w:vAlign w:val="center"/>
            <w:hideMark/>
          </w:tcPr>
          <w:p w:rsidR="00F74560" w:rsidRPr="00F74560" w:rsidRDefault="00F74560" w:rsidP="00F74560">
            <w:pPr>
              <w:spacing w:after="0" w:line="240" w:lineRule="auto"/>
              <w:rPr>
                <w:rFonts w:ascii="Times New Roman" w:eastAsia="Times New Roman" w:hAnsi="Times New Roman" w:cs="Times New Roman"/>
                <w:sz w:val="20"/>
                <w:szCs w:val="20"/>
                <w:lang w:eastAsia="es-AR"/>
              </w:rPr>
            </w:pPr>
          </w:p>
        </w:tc>
        <w:tc>
          <w:tcPr>
            <w:tcW w:w="0" w:type="auto"/>
            <w:vAlign w:val="center"/>
            <w:hideMark/>
          </w:tcPr>
          <w:p w:rsidR="00F74560" w:rsidRPr="00F74560" w:rsidRDefault="00F74560" w:rsidP="00F74560">
            <w:pPr>
              <w:spacing w:after="0" w:line="240" w:lineRule="auto"/>
              <w:rPr>
                <w:rFonts w:ascii="Times New Roman" w:eastAsia="Times New Roman" w:hAnsi="Times New Roman" w:cs="Times New Roman"/>
                <w:sz w:val="20"/>
                <w:szCs w:val="20"/>
                <w:lang w:eastAsia="es-AR"/>
              </w:rPr>
            </w:pPr>
          </w:p>
        </w:tc>
      </w:tr>
      <w:tr w:rsidR="00F74560" w:rsidRPr="00F74560" w:rsidTr="00F74560">
        <w:trPr>
          <w:tblCellSpacing w:w="0" w:type="dxa"/>
        </w:trPr>
        <w:tc>
          <w:tcPr>
            <w:tcW w:w="555" w:type="dxa"/>
            <w:hideMark/>
          </w:tcPr>
          <w:p w:rsidR="00C25890" w:rsidRDefault="00C25890" w:rsidP="00F74560">
            <w:pPr>
              <w:spacing w:after="0" w:line="240" w:lineRule="auto"/>
              <w:rPr>
                <w:rFonts w:ascii="Arial" w:eastAsia="Times New Roman" w:hAnsi="Arial" w:cs="Arial"/>
                <w:sz w:val="20"/>
                <w:szCs w:val="20"/>
                <w:lang w:eastAsia="es-AR"/>
              </w:rPr>
            </w:pPr>
          </w:p>
          <w:p w:rsidR="00C25890" w:rsidRDefault="00C25890" w:rsidP="00F74560">
            <w:pPr>
              <w:spacing w:after="0" w:line="240" w:lineRule="auto"/>
              <w:rPr>
                <w:rFonts w:ascii="Arial" w:eastAsia="Times New Roman" w:hAnsi="Arial" w:cs="Arial"/>
                <w:sz w:val="20"/>
                <w:szCs w:val="20"/>
                <w:lang w:eastAsia="es-AR"/>
              </w:rPr>
            </w:pPr>
          </w:p>
          <w:p w:rsidR="00C25890" w:rsidRDefault="00C25890" w:rsidP="00F74560">
            <w:pPr>
              <w:spacing w:after="0" w:line="240" w:lineRule="auto"/>
              <w:rPr>
                <w:rFonts w:ascii="Arial" w:eastAsia="Times New Roman" w:hAnsi="Arial" w:cs="Arial"/>
                <w:sz w:val="20"/>
                <w:szCs w:val="20"/>
                <w:lang w:eastAsia="es-AR"/>
              </w:rPr>
            </w:pPr>
          </w:p>
          <w:p w:rsidR="00C25890" w:rsidRDefault="00C25890" w:rsidP="00F74560">
            <w:pPr>
              <w:spacing w:after="0" w:line="240" w:lineRule="auto"/>
              <w:rPr>
                <w:rFonts w:ascii="Arial" w:eastAsia="Times New Roman" w:hAnsi="Arial" w:cs="Arial"/>
                <w:sz w:val="20"/>
                <w:szCs w:val="20"/>
                <w:lang w:eastAsia="es-AR"/>
              </w:rPr>
            </w:pPr>
          </w:p>
          <w:p w:rsidR="00C25890" w:rsidRDefault="00C25890" w:rsidP="00F74560">
            <w:pPr>
              <w:spacing w:after="0" w:line="240" w:lineRule="auto"/>
              <w:rPr>
                <w:rFonts w:ascii="Arial" w:eastAsia="Times New Roman" w:hAnsi="Arial" w:cs="Arial"/>
                <w:sz w:val="20"/>
                <w:szCs w:val="20"/>
                <w:lang w:eastAsia="es-AR"/>
              </w:rPr>
            </w:pPr>
          </w:p>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eastAsia="es-AR"/>
              </w:rPr>
              <w:t>1928:</w:t>
            </w:r>
          </w:p>
        </w:tc>
        <w:tc>
          <w:tcPr>
            <w:tcW w:w="7215" w:type="dxa"/>
            <w:gridSpan w:val="3"/>
            <w:vAlign w:val="center"/>
            <w:hideMark/>
          </w:tcPr>
          <w:p w:rsidR="00C25890" w:rsidRDefault="00C25890" w:rsidP="00F74560">
            <w:pPr>
              <w:spacing w:before="100" w:beforeAutospacing="1" w:after="100" w:afterAutospacing="1" w:line="240" w:lineRule="auto"/>
              <w:rPr>
                <w:rFonts w:ascii="Arial" w:eastAsia="Times New Roman" w:hAnsi="Arial" w:cs="Arial"/>
                <w:sz w:val="20"/>
                <w:szCs w:val="20"/>
                <w:lang w:val="es-ES" w:eastAsia="es-AR"/>
              </w:rPr>
            </w:pPr>
          </w:p>
          <w:p w:rsidR="00C25890" w:rsidRDefault="00C25890" w:rsidP="00F74560">
            <w:pPr>
              <w:spacing w:before="100" w:beforeAutospacing="1" w:after="100" w:afterAutospacing="1" w:line="240" w:lineRule="auto"/>
              <w:rPr>
                <w:rFonts w:ascii="Arial" w:eastAsia="Times New Roman" w:hAnsi="Arial" w:cs="Arial"/>
                <w:sz w:val="20"/>
                <w:szCs w:val="20"/>
                <w:lang w:val="es-ES" w:eastAsia="es-AR"/>
              </w:rPr>
            </w:pPr>
          </w:p>
          <w:p w:rsidR="00F74560" w:rsidRDefault="00F74560" w:rsidP="00F74560">
            <w:pPr>
              <w:spacing w:before="100" w:beforeAutospacing="1" w:after="100" w:afterAutospacing="1" w:line="240" w:lineRule="auto"/>
              <w:rPr>
                <w:rFonts w:ascii="Arial" w:eastAsia="Times New Roman" w:hAnsi="Arial" w:cs="Arial"/>
                <w:sz w:val="20"/>
                <w:szCs w:val="20"/>
                <w:lang w:eastAsia="es-AR"/>
              </w:rPr>
            </w:pPr>
            <w:r w:rsidRPr="00F74560">
              <w:rPr>
                <w:rFonts w:ascii="Arial" w:eastAsia="Times New Roman" w:hAnsi="Arial" w:cs="Arial"/>
                <w:sz w:val="20"/>
                <w:szCs w:val="20"/>
                <w:lang w:val="es-ES" w:eastAsia="es-AR"/>
              </w:rPr>
              <w:t>El inglés</w:t>
            </w:r>
            <w:r w:rsidRPr="00F74560">
              <w:rPr>
                <w:rFonts w:ascii="Arial" w:eastAsia="Times New Roman" w:hAnsi="Arial" w:cs="Arial"/>
                <w:sz w:val="20"/>
                <w:lang w:val="es-ES" w:eastAsia="es-AR"/>
              </w:rPr>
              <w:t> </w:t>
            </w:r>
            <w:r w:rsidRPr="00F74560">
              <w:rPr>
                <w:rFonts w:ascii="Arial" w:eastAsia="Times New Roman" w:hAnsi="Arial" w:cs="Arial"/>
                <w:b/>
                <w:bCs/>
                <w:sz w:val="20"/>
                <w:szCs w:val="20"/>
                <w:lang w:val="es-ES" w:eastAsia="es-AR"/>
              </w:rPr>
              <w:t>Alexander Fleming</w:t>
            </w:r>
            <w:r w:rsidRPr="00F74560">
              <w:rPr>
                <w:rFonts w:ascii="Arial" w:eastAsia="Times New Roman" w:hAnsi="Arial" w:cs="Arial"/>
                <w:sz w:val="20"/>
                <w:lang w:val="es-ES" w:eastAsia="es-AR"/>
              </w:rPr>
              <w:t> </w:t>
            </w:r>
            <w:r w:rsidRPr="00F74560">
              <w:rPr>
                <w:rFonts w:ascii="Arial" w:eastAsia="Times New Roman" w:hAnsi="Arial" w:cs="Arial"/>
                <w:sz w:val="20"/>
                <w:szCs w:val="20"/>
                <w:lang w:val="es-ES" w:eastAsia="es-AR"/>
              </w:rPr>
              <w:t>descubre la penicilina: potente bactericida que se utilizará más tarde como</w:t>
            </w:r>
            <w:r w:rsidRPr="00F74560">
              <w:rPr>
                <w:rFonts w:ascii="Arial" w:eastAsia="Times New Roman" w:hAnsi="Arial" w:cs="Arial"/>
                <w:sz w:val="20"/>
                <w:szCs w:val="20"/>
                <w:lang w:val="de-DE" w:eastAsia="es-AR"/>
              </w:rPr>
              <w:t> </w:t>
            </w:r>
            <w:hyperlink r:id="rId17" w:history="1">
              <w:r w:rsidRPr="00F74560">
                <w:rPr>
                  <w:rFonts w:ascii="Arial" w:eastAsia="Times New Roman" w:hAnsi="Arial" w:cs="Arial"/>
                  <w:b/>
                  <w:bCs/>
                  <w:color w:val="33CC00"/>
                  <w:sz w:val="20"/>
                  <w:u w:val="single"/>
                  <w:lang w:val="de-DE" w:eastAsia="es-AR"/>
                </w:rPr>
                <w:t>antibiótico</w:t>
              </w:r>
            </w:hyperlink>
            <w:r w:rsidRPr="00F74560">
              <w:rPr>
                <w:rFonts w:ascii="Arial" w:eastAsia="Times New Roman" w:hAnsi="Arial" w:cs="Arial"/>
                <w:sz w:val="20"/>
                <w:szCs w:val="20"/>
                <w:lang w:eastAsia="es-AR"/>
              </w:rPr>
              <w:t>.</w:t>
            </w:r>
          </w:p>
          <w:p w:rsidR="00F74560" w:rsidRPr="00F74560" w:rsidRDefault="00F74560" w:rsidP="00F74560">
            <w:pPr>
              <w:spacing w:before="100" w:beforeAutospacing="1" w:after="100" w:afterAutospacing="1" w:line="240" w:lineRule="auto"/>
              <w:rPr>
                <w:rFonts w:ascii="Times New Roman" w:eastAsia="Times New Roman" w:hAnsi="Times New Roman" w:cs="Times New Roman"/>
                <w:sz w:val="24"/>
                <w:szCs w:val="24"/>
                <w:lang w:eastAsia="es-AR"/>
              </w:rPr>
            </w:pPr>
          </w:p>
        </w:tc>
        <w:tc>
          <w:tcPr>
            <w:tcW w:w="0" w:type="auto"/>
            <w:vAlign w:val="center"/>
            <w:hideMark/>
          </w:tcPr>
          <w:p w:rsidR="00F74560" w:rsidRPr="00F74560" w:rsidRDefault="00F74560" w:rsidP="00F74560">
            <w:pPr>
              <w:spacing w:after="0" w:line="240" w:lineRule="auto"/>
              <w:rPr>
                <w:rFonts w:ascii="Times New Roman" w:eastAsia="Times New Roman" w:hAnsi="Times New Roman" w:cs="Times New Roman"/>
                <w:sz w:val="20"/>
                <w:szCs w:val="20"/>
                <w:lang w:eastAsia="es-AR"/>
              </w:rPr>
            </w:pPr>
          </w:p>
        </w:tc>
        <w:tc>
          <w:tcPr>
            <w:tcW w:w="0" w:type="auto"/>
            <w:vAlign w:val="center"/>
            <w:hideMark/>
          </w:tcPr>
          <w:p w:rsidR="00F74560" w:rsidRPr="00F74560" w:rsidRDefault="00F74560" w:rsidP="00F74560">
            <w:pPr>
              <w:spacing w:after="0" w:line="240" w:lineRule="auto"/>
              <w:rPr>
                <w:rFonts w:ascii="Times New Roman" w:eastAsia="Times New Roman" w:hAnsi="Times New Roman" w:cs="Times New Roman"/>
                <w:sz w:val="20"/>
                <w:szCs w:val="20"/>
                <w:lang w:eastAsia="es-AR"/>
              </w:rPr>
            </w:pPr>
          </w:p>
        </w:tc>
      </w:tr>
      <w:tr w:rsidR="00F74560" w:rsidRPr="00F74560" w:rsidTr="00F74560">
        <w:trPr>
          <w:trHeight w:val="375"/>
          <w:tblCellSpacing w:w="0" w:type="dxa"/>
        </w:trPr>
        <w:tc>
          <w:tcPr>
            <w:tcW w:w="555" w:type="dxa"/>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eastAsia="es-AR"/>
              </w:rPr>
              <w:t>1938:</w:t>
            </w:r>
          </w:p>
        </w:tc>
        <w:tc>
          <w:tcPr>
            <w:tcW w:w="7215" w:type="dxa"/>
            <w:gridSpan w:val="3"/>
            <w:hideMark/>
          </w:tcPr>
          <w:p w:rsidR="00F74560" w:rsidRPr="00F74560" w:rsidRDefault="00F74560" w:rsidP="00F74560">
            <w:pPr>
              <w:spacing w:after="0" w:line="240" w:lineRule="auto"/>
              <w:rPr>
                <w:rFonts w:ascii="Times New Roman" w:eastAsia="Times New Roman" w:hAnsi="Times New Roman" w:cs="Times New Roman"/>
                <w:sz w:val="24"/>
                <w:szCs w:val="24"/>
                <w:lang w:eastAsia="es-AR"/>
              </w:rPr>
            </w:pPr>
            <w:r w:rsidRPr="00F74560">
              <w:rPr>
                <w:rFonts w:ascii="Arial" w:eastAsia="Times New Roman" w:hAnsi="Arial" w:cs="Arial"/>
                <w:b/>
                <w:bCs/>
                <w:sz w:val="20"/>
                <w:szCs w:val="20"/>
                <w:lang w:eastAsia="es-AR"/>
              </w:rPr>
              <w:t> </w:t>
            </w:r>
            <w:r w:rsidRPr="00F74560">
              <w:rPr>
                <w:rFonts w:ascii="Arial" w:eastAsia="Times New Roman" w:hAnsi="Arial" w:cs="Arial"/>
                <w:b/>
                <w:bCs/>
                <w:sz w:val="20"/>
                <w:szCs w:val="20"/>
                <w:lang w:val="es-ES" w:eastAsia="es-AR"/>
              </w:rPr>
              <w:t> René Dubos</w:t>
            </w:r>
            <w:r w:rsidRPr="00F74560">
              <w:rPr>
                <w:rFonts w:ascii="Arial" w:eastAsia="Times New Roman" w:hAnsi="Arial" w:cs="Arial"/>
                <w:sz w:val="20"/>
                <w:lang w:val="es-ES" w:eastAsia="es-AR"/>
              </w:rPr>
              <w:t> </w:t>
            </w:r>
            <w:r w:rsidRPr="00F74560">
              <w:rPr>
                <w:rFonts w:ascii="Arial" w:eastAsia="Times New Roman" w:hAnsi="Arial" w:cs="Arial"/>
                <w:sz w:val="20"/>
                <w:szCs w:val="20"/>
                <w:lang w:val="es-ES" w:eastAsia="es-AR"/>
              </w:rPr>
              <w:t>extrae de un microorganismo del suelo el primer</w:t>
            </w:r>
            <w:r w:rsidRPr="00F74560">
              <w:rPr>
                <w:rFonts w:ascii="Arial" w:eastAsia="Times New Roman" w:hAnsi="Arial" w:cs="Arial"/>
                <w:sz w:val="20"/>
                <w:lang w:val="es-ES" w:eastAsia="es-AR"/>
              </w:rPr>
              <w:t> </w:t>
            </w:r>
            <w:hyperlink r:id="rId18" w:history="1">
              <w:r w:rsidRPr="00F74560">
                <w:rPr>
                  <w:rFonts w:ascii="Arial" w:eastAsia="Times New Roman" w:hAnsi="Arial" w:cs="Arial"/>
                  <w:b/>
                  <w:bCs/>
                  <w:color w:val="33CC00"/>
                  <w:sz w:val="20"/>
                  <w:u w:val="single"/>
                  <w:lang w:val="de-DE" w:eastAsia="es-AR"/>
                </w:rPr>
                <w:t>antibiótico</w:t>
              </w:r>
            </w:hyperlink>
            <w:r w:rsidRPr="00F74560">
              <w:rPr>
                <w:rFonts w:ascii="Arial" w:eastAsia="Times New Roman" w:hAnsi="Arial" w:cs="Arial"/>
                <w:sz w:val="20"/>
                <w:szCs w:val="20"/>
                <w:lang w:val="es-ES" w:eastAsia="es-AR"/>
              </w:rPr>
              <w:t>conocido.</w:t>
            </w:r>
          </w:p>
        </w:tc>
        <w:tc>
          <w:tcPr>
            <w:tcW w:w="0" w:type="auto"/>
            <w:vAlign w:val="center"/>
            <w:hideMark/>
          </w:tcPr>
          <w:p w:rsidR="00F74560" w:rsidRPr="00F74560" w:rsidRDefault="00F74560" w:rsidP="00F74560">
            <w:pPr>
              <w:spacing w:after="0" w:line="240" w:lineRule="auto"/>
              <w:rPr>
                <w:rFonts w:ascii="Times New Roman" w:eastAsia="Times New Roman" w:hAnsi="Times New Roman" w:cs="Times New Roman"/>
                <w:sz w:val="20"/>
                <w:szCs w:val="20"/>
                <w:lang w:eastAsia="es-AR"/>
              </w:rPr>
            </w:pPr>
          </w:p>
        </w:tc>
        <w:tc>
          <w:tcPr>
            <w:tcW w:w="0" w:type="auto"/>
            <w:vAlign w:val="center"/>
            <w:hideMark/>
          </w:tcPr>
          <w:p w:rsidR="00F74560" w:rsidRPr="00F74560" w:rsidRDefault="00F74560" w:rsidP="00F74560">
            <w:pPr>
              <w:spacing w:after="0" w:line="240" w:lineRule="auto"/>
              <w:rPr>
                <w:rFonts w:ascii="Times New Roman" w:eastAsia="Times New Roman" w:hAnsi="Times New Roman" w:cs="Times New Roman"/>
                <w:sz w:val="20"/>
                <w:szCs w:val="20"/>
                <w:lang w:eastAsia="es-AR"/>
              </w:rPr>
            </w:pPr>
          </w:p>
        </w:tc>
      </w:tr>
    </w:tbl>
    <w:p w:rsidR="00C25890" w:rsidRDefault="00C25890" w:rsidP="00F74560">
      <w:pPr>
        <w:spacing w:before="100" w:beforeAutospacing="1" w:after="100" w:afterAutospacing="1" w:line="240" w:lineRule="auto"/>
        <w:rPr>
          <w:rFonts w:ascii="Times New Roman" w:eastAsia="Times New Roman" w:hAnsi="Times New Roman" w:cs="Times New Roman"/>
          <w:color w:val="000000"/>
          <w:sz w:val="27"/>
          <w:szCs w:val="27"/>
          <w:lang w:eastAsia="es-AR"/>
        </w:rPr>
      </w:pPr>
    </w:p>
    <w:p w:rsidR="00C25890" w:rsidRDefault="00C25890" w:rsidP="00F74560">
      <w:pPr>
        <w:spacing w:before="100" w:beforeAutospacing="1" w:after="100" w:afterAutospacing="1" w:line="240" w:lineRule="auto"/>
        <w:rPr>
          <w:rFonts w:ascii="Times New Roman" w:eastAsia="Times New Roman" w:hAnsi="Times New Roman" w:cs="Times New Roman"/>
          <w:color w:val="000000"/>
          <w:sz w:val="27"/>
          <w:szCs w:val="27"/>
          <w:lang w:eastAsia="es-AR"/>
        </w:rPr>
      </w:pPr>
    </w:p>
    <w:p w:rsidR="00C25890" w:rsidRDefault="00C25890" w:rsidP="00F74560">
      <w:pPr>
        <w:spacing w:before="100" w:beforeAutospacing="1" w:after="100" w:afterAutospacing="1" w:line="240" w:lineRule="auto"/>
        <w:rPr>
          <w:rFonts w:ascii="Times New Roman" w:eastAsia="Times New Roman" w:hAnsi="Times New Roman" w:cs="Times New Roman"/>
          <w:color w:val="000000"/>
          <w:sz w:val="27"/>
          <w:szCs w:val="27"/>
          <w:lang w:eastAsia="es-AR"/>
        </w:rPr>
      </w:pPr>
    </w:p>
    <w:p w:rsidR="00F74560" w:rsidRPr="00F74560" w:rsidRDefault="00F74560" w:rsidP="00F74560">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74560">
        <w:rPr>
          <w:rFonts w:ascii="Times New Roman" w:eastAsia="Times New Roman" w:hAnsi="Times New Roman" w:cs="Times New Roman"/>
          <w:color w:val="000000"/>
          <w:sz w:val="27"/>
          <w:szCs w:val="27"/>
          <w:lang w:eastAsia="es-AR"/>
        </w:rPr>
        <w:t> </w:t>
      </w:r>
    </w:p>
    <w:p w:rsidR="00F74560" w:rsidRPr="00F74560" w:rsidRDefault="00F74560" w:rsidP="00F74560">
      <w:pPr>
        <w:spacing w:before="100" w:beforeAutospacing="1" w:after="100" w:afterAutospacing="1" w:line="240" w:lineRule="auto"/>
        <w:rPr>
          <w:rFonts w:ascii="Times New Roman" w:eastAsia="Times New Roman" w:hAnsi="Times New Roman" w:cs="Times New Roman"/>
          <w:color w:val="000000"/>
          <w:sz w:val="27"/>
          <w:szCs w:val="27"/>
          <w:lang w:eastAsia="es-AR"/>
        </w:rPr>
      </w:pPr>
      <w:bookmarkStart w:id="7" w:name="pasteur"/>
      <w:bookmarkEnd w:id="7"/>
      <w:r w:rsidRPr="00F74560">
        <w:rPr>
          <w:rFonts w:ascii="Arial" w:eastAsia="Times New Roman" w:hAnsi="Arial" w:cs="Arial"/>
          <w:b/>
          <w:bCs/>
          <w:color w:val="33CC00"/>
          <w:sz w:val="20"/>
          <w:szCs w:val="20"/>
          <w:lang w:eastAsia="es-AR"/>
        </w:rPr>
        <w:lastRenderedPageBreak/>
        <w:t>Louis Pasteur</w:t>
      </w:r>
      <w:r w:rsidRPr="00F74560">
        <w:rPr>
          <w:rFonts w:ascii="Arial" w:eastAsia="Times New Roman" w:hAnsi="Arial" w:cs="Arial"/>
          <w:color w:val="33CC00"/>
          <w:sz w:val="20"/>
          <w:lang w:eastAsia="es-AR"/>
        </w:rPr>
        <w:t> </w:t>
      </w:r>
    </w:p>
    <w:tbl>
      <w:tblPr>
        <w:tblW w:w="4308" w:type="pct"/>
        <w:jc w:val="center"/>
        <w:tblCellSpacing w:w="0" w:type="dxa"/>
        <w:tblBorders>
          <w:top w:val="outset" w:sz="6" w:space="0" w:color="330000"/>
          <w:left w:val="outset" w:sz="6" w:space="0" w:color="330000"/>
          <w:bottom w:val="outset" w:sz="6" w:space="0" w:color="330000"/>
          <w:right w:val="outset" w:sz="6" w:space="0" w:color="330000"/>
        </w:tblBorders>
        <w:tblCellMar>
          <w:top w:w="120" w:type="dxa"/>
          <w:left w:w="120" w:type="dxa"/>
          <w:bottom w:w="120" w:type="dxa"/>
          <w:right w:w="120" w:type="dxa"/>
        </w:tblCellMar>
        <w:tblLook w:val="04A0"/>
      </w:tblPr>
      <w:tblGrid>
        <w:gridCol w:w="8171"/>
      </w:tblGrid>
      <w:tr w:rsidR="00F74560" w:rsidRPr="00F74560" w:rsidTr="00AC7275">
        <w:trPr>
          <w:tblCellSpacing w:w="0" w:type="dxa"/>
          <w:jc w:val="center"/>
        </w:trPr>
        <w:tc>
          <w:tcPr>
            <w:tcW w:w="5000" w:type="pct"/>
            <w:tcBorders>
              <w:top w:val="outset" w:sz="6" w:space="0" w:color="330000"/>
              <w:left w:val="outset" w:sz="6" w:space="0" w:color="330000"/>
              <w:bottom w:val="outset" w:sz="6" w:space="0" w:color="330000"/>
              <w:right w:val="outset" w:sz="6" w:space="0" w:color="330000"/>
            </w:tcBorders>
            <w:vAlign w:val="center"/>
            <w:hideMark/>
          </w:tcPr>
          <w:p w:rsidR="00F74560" w:rsidRPr="00F74560" w:rsidRDefault="00F74560" w:rsidP="00F74560">
            <w:pPr>
              <w:spacing w:before="100" w:beforeAutospacing="1" w:after="100" w:afterAutospacing="1"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val="es-ES" w:eastAsia="es-AR"/>
              </w:rPr>
              <w:t>Nacido en Dole (Jura, Francia) en 1822, Louis Pasteur demostró</w:t>
            </w:r>
            <w:r w:rsidR="00AC7275">
              <w:rPr>
                <w:rFonts w:ascii="Arial" w:eastAsia="Times New Roman" w:hAnsi="Arial" w:cs="Arial"/>
                <w:sz w:val="20"/>
                <w:szCs w:val="20"/>
                <w:lang w:val="es-ES" w:eastAsia="es-AR"/>
              </w:rPr>
              <w:t xml:space="preserve"> </w:t>
            </w:r>
            <w:r w:rsidRPr="00F74560">
              <w:rPr>
                <w:rFonts w:ascii="Arial" w:eastAsia="Times New Roman" w:hAnsi="Arial" w:cs="Arial"/>
                <w:sz w:val="20"/>
                <w:szCs w:val="20"/>
                <w:lang w:eastAsia="es-AR"/>
              </w:rPr>
              <w:t>en un</w:t>
            </w:r>
            <w:r w:rsidRPr="00F74560">
              <w:rPr>
                <w:rFonts w:ascii="Arial" w:eastAsia="Times New Roman" w:hAnsi="Arial" w:cs="Arial"/>
                <w:sz w:val="20"/>
                <w:lang w:eastAsia="es-AR"/>
              </w:rPr>
              <w:t> </w:t>
            </w:r>
            <w:r w:rsidRPr="00F74560">
              <w:rPr>
                <w:rFonts w:ascii="Arial" w:eastAsia="Times New Roman" w:hAnsi="Arial" w:cs="Arial"/>
                <w:sz w:val="20"/>
                <w:szCs w:val="20"/>
                <w:lang w:val="es-ES" w:eastAsia="es-AR"/>
              </w:rPr>
              <w:t> primer</w:t>
            </w:r>
            <w:r w:rsidRPr="00F74560">
              <w:rPr>
                <w:rFonts w:ascii="Arial" w:eastAsia="Times New Roman" w:hAnsi="Arial" w:cs="Arial"/>
                <w:sz w:val="20"/>
                <w:lang w:val="es-ES" w:eastAsia="es-AR"/>
              </w:rPr>
              <w:t> </w:t>
            </w:r>
            <w:r w:rsidRPr="00F74560">
              <w:rPr>
                <w:rFonts w:ascii="Arial" w:eastAsia="Times New Roman" w:hAnsi="Arial" w:cs="Arial"/>
                <w:sz w:val="20"/>
                <w:szCs w:val="20"/>
                <w:lang w:eastAsia="es-AR"/>
              </w:rPr>
              <w:t>momento</w:t>
            </w:r>
            <w:r w:rsidRPr="00F74560">
              <w:rPr>
                <w:rFonts w:ascii="Arial" w:eastAsia="Times New Roman" w:hAnsi="Arial" w:cs="Arial"/>
                <w:sz w:val="20"/>
                <w:lang w:eastAsia="es-AR"/>
              </w:rPr>
              <w:t> </w:t>
            </w:r>
            <w:r w:rsidRPr="00F74560">
              <w:rPr>
                <w:rFonts w:ascii="Arial" w:eastAsia="Times New Roman" w:hAnsi="Arial" w:cs="Arial"/>
                <w:sz w:val="20"/>
                <w:szCs w:val="20"/>
                <w:lang w:val="es-ES" w:eastAsia="es-AR"/>
              </w:rPr>
              <w:t>ciertas dotes como pintor. Sin embargo, su talento artístico quedó relegado rápidamente a un segundo plano, tras su deseo de ingresar en la Escuela Normal Superior de París. A partir de ese momento, consagra su vida a la ciencia y gana pronto renombre por su descubrimiento sobre la estereoquímica de los cristales, en 1848. Nombrado decano y profesor de la facultad de ciencias de Lille en 1854, se dedica entonces a los estudios sobre la fermentación y descubre la</w:t>
            </w:r>
            <w:r w:rsidRPr="00F74560">
              <w:rPr>
                <w:rFonts w:ascii="Arial" w:eastAsia="Times New Roman" w:hAnsi="Arial" w:cs="Arial"/>
                <w:sz w:val="20"/>
                <w:lang w:val="es-ES" w:eastAsia="es-AR"/>
              </w:rPr>
              <w:t> </w:t>
            </w:r>
            <w:r w:rsidRPr="00F74560">
              <w:rPr>
                <w:rFonts w:ascii="Arial" w:eastAsia="Times New Roman" w:hAnsi="Arial" w:cs="Arial"/>
                <w:sz w:val="20"/>
                <w:szCs w:val="20"/>
                <w:lang w:val="de-DE" w:eastAsia="es-AR"/>
              </w:rPr>
              <w:t> </w:t>
            </w:r>
            <w:hyperlink r:id="rId19" w:history="1">
              <w:r w:rsidRPr="00F74560">
                <w:rPr>
                  <w:rFonts w:ascii="Arial" w:eastAsia="Times New Roman" w:hAnsi="Arial" w:cs="Arial"/>
                  <w:b/>
                  <w:bCs/>
                  <w:color w:val="33CC00"/>
                  <w:sz w:val="20"/>
                  <w:u w:val="single"/>
                  <w:lang w:val="de-DE" w:eastAsia="es-AR"/>
                </w:rPr>
                <w:t>fermentación láctica</w:t>
              </w:r>
            </w:hyperlink>
            <w:r w:rsidRPr="00F74560">
              <w:rPr>
                <w:rFonts w:ascii="Arial" w:eastAsia="Times New Roman" w:hAnsi="Arial" w:cs="Arial"/>
                <w:sz w:val="20"/>
                <w:lang w:eastAsia="es-AR"/>
              </w:rPr>
              <w:t> </w:t>
            </w:r>
            <w:r w:rsidRPr="00F74560">
              <w:rPr>
                <w:rFonts w:ascii="Arial" w:eastAsia="Times New Roman" w:hAnsi="Arial" w:cs="Arial"/>
                <w:sz w:val="20"/>
                <w:szCs w:val="20"/>
                <w:lang w:val="es-ES" w:eastAsia="es-AR"/>
              </w:rPr>
              <w:t>y la vida anaerobia. En 1864 Pasteur demuestra que la teoría de la</w:t>
            </w:r>
            <w:r w:rsidR="00AC7275">
              <w:rPr>
                <w:rFonts w:ascii="Arial" w:eastAsia="Times New Roman" w:hAnsi="Arial" w:cs="Arial"/>
                <w:sz w:val="20"/>
                <w:szCs w:val="20"/>
                <w:lang w:val="es-ES" w:eastAsia="es-AR"/>
              </w:rPr>
              <w:t xml:space="preserve"> </w:t>
            </w:r>
            <w:hyperlink r:id="rId20" w:history="1">
              <w:r w:rsidRPr="00F74560">
                <w:rPr>
                  <w:rFonts w:ascii="Arial" w:eastAsia="Times New Roman" w:hAnsi="Arial" w:cs="Arial"/>
                  <w:b/>
                  <w:bCs/>
                  <w:color w:val="33CC00"/>
                  <w:sz w:val="20"/>
                  <w:u w:val="single"/>
                  <w:lang w:val="de-DE" w:eastAsia="es-AR"/>
                </w:rPr>
                <w:t>generación espontánea</w:t>
              </w:r>
            </w:hyperlink>
            <w:r w:rsidRPr="00F74560">
              <w:rPr>
                <w:rFonts w:ascii="Arial" w:eastAsia="Times New Roman" w:hAnsi="Arial" w:cs="Arial"/>
                <w:b/>
                <w:bCs/>
                <w:color w:val="FF0000"/>
                <w:sz w:val="20"/>
                <w:lang w:val="de-DE" w:eastAsia="es-AR"/>
              </w:rPr>
              <w:t> </w:t>
            </w:r>
            <w:r w:rsidRPr="00F74560">
              <w:rPr>
                <w:rFonts w:ascii="Arial" w:eastAsia="Times New Roman" w:hAnsi="Arial" w:cs="Arial"/>
                <w:sz w:val="20"/>
                <w:szCs w:val="20"/>
                <w:lang w:val="es-ES" w:eastAsia="es-AR"/>
              </w:rPr>
              <w:t>no es válida y,</w:t>
            </w:r>
            <w:r w:rsidRPr="00F74560">
              <w:rPr>
                <w:rFonts w:ascii="Arial" w:eastAsia="Times New Roman" w:hAnsi="Arial" w:cs="Arial"/>
                <w:sz w:val="20"/>
                <w:lang w:val="es-ES" w:eastAsia="es-AR"/>
              </w:rPr>
              <w:t> </w:t>
            </w:r>
            <w:r w:rsidRPr="00F74560">
              <w:rPr>
                <w:rFonts w:ascii="Arial" w:eastAsia="Times New Roman" w:hAnsi="Arial" w:cs="Arial"/>
                <w:sz w:val="20"/>
                <w:szCs w:val="20"/>
                <w:lang w:eastAsia="es-AR"/>
              </w:rPr>
              <w:t>a</w:t>
            </w:r>
            <w:r w:rsidRPr="00F74560">
              <w:rPr>
                <w:rFonts w:ascii="Arial" w:eastAsia="Times New Roman" w:hAnsi="Arial" w:cs="Arial"/>
                <w:sz w:val="20"/>
                <w:szCs w:val="20"/>
                <w:lang w:val="es-ES" w:eastAsia="es-AR"/>
              </w:rPr>
              <w:t>l año siguiente, inventa el procedimiento de la</w:t>
            </w:r>
            <w:r w:rsidRPr="00F74560">
              <w:rPr>
                <w:rFonts w:ascii="Arial" w:eastAsia="Times New Roman" w:hAnsi="Arial" w:cs="Arial"/>
                <w:sz w:val="20"/>
                <w:lang w:val="de-DE" w:eastAsia="es-AR"/>
              </w:rPr>
              <w:t> </w:t>
            </w:r>
            <w:hyperlink r:id="rId21" w:history="1">
              <w:r w:rsidRPr="00F74560">
                <w:rPr>
                  <w:rFonts w:ascii="Arial" w:eastAsia="Times New Roman" w:hAnsi="Arial" w:cs="Arial"/>
                  <w:b/>
                  <w:bCs/>
                  <w:color w:val="33CC00"/>
                  <w:sz w:val="20"/>
                  <w:u w:val="single"/>
                  <w:lang w:val="de-DE" w:eastAsia="es-AR"/>
                </w:rPr>
                <w:t>Pasteurización</w:t>
              </w:r>
            </w:hyperlink>
            <w:r w:rsidRPr="00F74560">
              <w:rPr>
                <w:rFonts w:ascii="Arial" w:eastAsia="Times New Roman" w:hAnsi="Arial" w:cs="Arial"/>
                <w:b/>
                <w:bCs/>
                <w:color w:val="FF0000"/>
                <w:sz w:val="20"/>
                <w:lang w:val="de-DE" w:eastAsia="es-AR"/>
              </w:rPr>
              <w:t> </w:t>
            </w:r>
            <w:r w:rsidRPr="00F74560">
              <w:rPr>
                <w:rFonts w:ascii="Arial" w:eastAsia="Times New Roman" w:hAnsi="Arial" w:cs="Arial"/>
                <w:color w:val="FF0000"/>
                <w:sz w:val="20"/>
                <w:szCs w:val="20"/>
                <w:lang w:val="de-DE" w:eastAsia="es-AR"/>
              </w:rPr>
              <w:t>.</w:t>
            </w:r>
          </w:p>
          <w:p w:rsidR="00F74560" w:rsidRPr="00F74560" w:rsidRDefault="00F74560" w:rsidP="00F74560">
            <w:pPr>
              <w:spacing w:before="100" w:beforeAutospacing="1" w:after="100" w:afterAutospacing="1"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val="es-ES" w:eastAsia="es-AR"/>
              </w:rPr>
              <w:t>Tras sus trabajos de investigación sobre la enfermedad de los gusanos de seda, así como sobre la cerveza y la fermentación, Pasteur comienza a estudiar las enfermedades contagiosas en 1877. Dos años más tarde descubre el principio de la vacuna mediante cultivos atenuados y se dedica a investigar las enfermedades del carbunco en las ovejas y de la rabia en el ser humano. Aunque la vacuna contra el carbunco se consigue en 1881, habrá que esperar hasta 1885 para que el joven Joseph Meister se convierta en el primer ser humano vacunado con éxito contra la rabia.</w:t>
            </w:r>
          </w:p>
          <w:p w:rsidR="00F74560" w:rsidRPr="00F74560" w:rsidRDefault="00F74560" w:rsidP="00F74560">
            <w:pPr>
              <w:spacing w:before="100" w:beforeAutospacing="1" w:after="100" w:afterAutospacing="1" w:line="240" w:lineRule="auto"/>
              <w:rPr>
                <w:rFonts w:ascii="Times New Roman" w:eastAsia="Times New Roman" w:hAnsi="Times New Roman" w:cs="Times New Roman"/>
                <w:sz w:val="24"/>
                <w:szCs w:val="24"/>
                <w:lang w:eastAsia="es-AR"/>
              </w:rPr>
            </w:pPr>
            <w:r w:rsidRPr="00F74560">
              <w:rPr>
                <w:rFonts w:ascii="Arial" w:eastAsia="Times New Roman" w:hAnsi="Arial" w:cs="Arial"/>
                <w:sz w:val="20"/>
                <w:szCs w:val="20"/>
                <w:lang w:val="es-ES" w:eastAsia="es-AR"/>
              </w:rPr>
              <w:br/>
              <w:t>Este descubrimiento otorga al científico el reconocimiento mundial, al tiempo que logra la participación internacional en la creación del Instituto Pasteur. Laboratorio de investigación, hospital, centro de formación, instrumento de comunicación de los resultados obtenidos... este instituto es el compendio de todas las ideas que desarrolló Pasteur a lo largo de su vida. Inaugurado en 1888, el Instituto Pasteur se extiende rápidamente sobre los cinco continentes. Todos estos Institutos perpetúan la magnitud de la obra de Pasteur: servicios, salud pública, investigación, enseñanza, todo ello en perfecta autonomía y adecuación al medio.</w:t>
            </w:r>
          </w:p>
          <w:p w:rsidR="00F74560" w:rsidRPr="00F74560" w:rsidRDefault="00F74560" w:rsidP="00F74560">
            <w:pPr>
              <w:spacing w:before="100" w:beforeAutospacing="1" w:after="100" w:afterAutospacing="1" w:line="240" w:lineRule="auto"/>
              <w:rPr>
                <w:rFonts w:ascii="Times New Roman" w:eastAsia="Times New Roman" w:hAnsi="Times New Roman" w:cs="Times New Roman"/>
                <w:sz w:val="24"/>
                <w:szCs w:val="24"/>
                <w:lang w:eastAsia="es-AR"/>
              </w:rPr>
            </w:pPr>
            <w:r w:rsidRPr="00F74560">
              <w:rPr>
                <w:rFonts w:ascii="Times New Roman" w:eastAsia="Times New Roman" w:hAnsi="Times New Roman" w:cs="Times New Roman"/>
                <w:sz w:val="20"/>
                <w:szCs w:val="20"/>
                <w:lang w:val="es-ES" w:eastAsia="es-AR"/>
              </w:rPr>
              <w:br/>
            </w:r>
            <w:r w:rsidRPr="00F74560">
              <w:rPr>
                <w:rFonts w:ascii="Arial" w:eastAsia="Times New Roman" w:hAnsi="Arial" w:cs="Arial"/>
                <w:sz w:val="20"/>
                <w:szCs w:val="20"/>
                <w:lang w:val="es-ES" w:eastAsia="es-AR"/>
              </w:rPr>
              <w:t>Louis Pasteur fallece en Marnes-la-Coquette el 28 de septiembre de 1895.</w:t>
            </w:r>
          </w:p>
        </w:tc>
      </w:tr>
    </w:tbl>
    <w:p w:rsidR="00F74560" w:rsidRPr="00F74560" w:rsidRDefault="00F74560" w:rsidP="00F74560">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74560">
        <w:rPr>
          <w:rFonts w:ascii="Times New Roman" w:eastAsia="Times New Roman" w:hAnsi="Times New Roman" w:cs="Times New Roman"/>
          <w:color w:val="000000"/>
          <w:sz w:val="27"/>
          <w:szCs w:val="27"/>
          <w:lang w:eastAsia="es-AR"/>
        </w:rPr>
        <w:t> </w:t>
      </w:r>
    </w:p>
    <w:p w:rsidR="00AC7275" w:rsidRPr="00F74560" w:rsidRDefault="00F74560" w:rsidP="00F74560">
      <w:pPr>
        <w:spacing w:before="100" w:beforeAutospacing="1" w:after="100" w:afterAutospacing="1" w:line="240" w:lineRule="auto"/>
        <w:rPr>
          <w:rFonts w:ascii="Times New Roman" w:eastAsia="Times New Roman" w:hAnsi="Times New Roman" w:cs="Times New Roman"/>
          <w:color w:val="000000"/>
          <w:sz w:val="27"/>
          <w:szCs w:val="27"/>
          <w:lang w:eastAsia="es-AR"/>
        </w:rPr>
      </w:pPr>
      <w:bookmarkStart w:id="8" w:name="recherche"/>
      <w:bookmarkEnd w:id="8"/>
      <w:r w:rsidRPr="00F74560">
        <w:rPr>
          <w:rFonts w:ascii="Arial" w:eastAsia="Times New Roman" w:hAnsi="Arial" w:cs="Arial"/>
          <w:b/>
          <w:bCs/>
          <w:color w:val="33CC00"/>
          <w:sz w:val="20"/>
          <w:szCs w:val="20"/>
          <w:lang w:val="es-ES" w:eastAsia="es-AR"/>
        </w:rPr>
        <w:t>Los centros de investigación:</w:t>
      </w:r>
    </w:p>
    <w:tbl>
      <w:tblPr>
        <w:tblW w:w="4500" w:type="pct"/>
        <w:tblCellSpacing w:w="15" w:type="dxa"/>
        <w:tblCellMar>
          <w:top w:w="15" w:type="dxa"/>
          <w:left w:w="15" w:type="dxa"/>
          <w:bottom w:w="15" w:type="dxa"/>
          <w:right w:w="15" w:type="dxa"/>
        </w:tblCellMar>
        <w:tblLook w:val="04A0"/>
      </w:tblPr>
      <w:tblGrid>
        <w:gridCol w:w="8374"/>
      </w:tblGrid>
      <w:tr w:rsidR="00F74560" w:rsidRPr="00F74560" w:rsidTr="00F74560">
        <w:trPr>
          <w:tblCellSpacing w:w="15" w:type="dxa"/>
        </w:trPr>
        <w:tc>
          <w:tcPr>
            <w:tcW w:w="0" w:type="auto"/>
            <w:vAlign w:val="center"/>
            <w:hideMark/>
          </w:tcPr>
          <w:p w:rsidR="00F74560" w:rsidRPr="00F74560" w:rsidRDefault="00F74560" w:rsidP="00AC7275">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74560">
              <w:rPr>
                <w:rFonts w:ascii="Arial" w:eastAsia="Times New Roman" w:hAnsi="Arial" w:cs="Arial"/>
                <w:color w:val="000000"/>
                <w:sz w:val="20"/>
                <w:szCs w:val="20"/>
                <w:lang w:val="es-ES" w:eastAsia="es-AR"/>
              </w:rPr>
              <w:t>Los centros u organismos dedicados a la investigación en el ámbito de la salud o de la prevención son numerosos en todo el mundo, especialmente en Europa. La lucha contra las enfermedades implica la investigación de sus mecanismos de aparición, al tiempo que requiere la comprensión de las cuestiones relacionadas con la salud, del esquema social del país en cuestión y de la higiene. La mayoría de estos organismos incluye un gran número de laboratorios dedicados a diferentes disciplinas: entre otros, podemos citar el Instituto Pasteur en Francia o el Centro de Investigaciones Científicas o el INSALUD en España. El auge de la biología molecular y, principalmente, de la genética, permite esperar que se produzcan grandes descubrimientos en un futuro próximo. Asimismo, la labor de miles de investigadores y de sus colaboradores pronostica la aparición de unos descubrimientos cada vez más numerosos y relevantes en la lucha contra las plagas modernas.</w:t>
            </w:r>
          </w:p>
        </w:tc>
      </w:tr>
    </w:tbl>
    <w:p w:rsidR="00F74560" w:rsidRPr="00F74560" w:rsidRDefault="00F74560" w:rsidP="00F74560">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F74560">
        <w:rPr>
          <w:rFonts w:ascii="Times New Roman" w:eastAsia="Times New Roman" w:hAnsi="Times New Roman" w:cs="Times New Roman"/>
          <w:color w:val="000000"/>
          <w:sz w:val="27"/>
          <w:szCs w:val="27"/>
          <w:lang w:eastAsia="es-AR"/>
        </w:rPr>
        <w:t> </w:t>
      </w:r>
    </w:p>
    <w:p w:rsidR="00F74560" w:rsidRDefault="00F74560" w:rsidP="00F74560">
      <w:pPr>
        <w:pStyle w:val="NormalWeb"/>
        <w:jc w:val="center"/>
        <w:rPr>
          <w:color w:val="000000"/>
          <w:sz w:val="27"/>
          <w:szCs w:val="27"/>
        </w:rPr>
      </w:pPr>
      <w:r>
        <w:rPr>
          <w:rFonts w:ascii="Arial" w:hAnsi="Arial" w:cs="Arial"/>
          <w:b/>
          <w:bCs/>
          <w:i/>
          <w:iCs/>
          <w:color w:val="33CC00"/>
          <w:sz w:val="48"/>
          <w:szCs w:val="48"/>
          <w:lang w:val="es-ES"/>
        </w:rPr>
        <w:lastRenderedPageBreak/>
        <w:t>Los grandes logros</w:t>
      </w:r>
      <w:r>
        <w:rPr>
          <w:rStyle w:val="apple-converted-space"/>
          <w:rFonts w:ascii="Arial" w:hAnsi="Arial" w:cs="Arial"/>
          <w:b/>
          <w:bCs/>
          <w:i/>
          <w:iCs/>
          <w:color w:val="33CC00"/>
          <w:sz w:val="48"/>
          <w:szCs w:val="48"/>
          <w:lang w:val="es-ES"/>
        </w:rPr>
        <w:t> </w:t>
      </w:r>
      <w:r>
        <w:rPr>
          <w:rFonts w:ascii="Arial" w:hAnsi="Arial" w:cs="Arial"/>
          <w:b/>
          <w:bCs/>
          <w:i/>
          <w:iCs/>
          <w:color w:val="33CC00"/>
          <w:sz w:val="48"/>
          <w:szCs w:val="48"/>
          <w:lang w:val="es-ES"/>
        </w:rPr>
        <w:br/>
        <w:t>de la ciencia y la higiene</w:t>
      </w:r>
    </w:p>
    <w:p w:rsidR="00AC7275" w:rsidRDefault="00F74560" w:rsidP="00F74560">
      <w:pPr>
        <w:pStyle w:val="NormalWeb"/>
        <w:rPr>
          <w:rStyle w:val="apple-converted-space"/>
          <w:rFonts w:ascii="Arial" w:hAnsi="Arial" w:cs="Arial"/>
          <w:b/>
          <w:bCs/>
          <w:color w:val="33CC00"/>
          <w:sz w:val="20"/>
          <w:szCs w:val="20"/>
          <w:lang w:val="es-ES"/>
        </w:rPr>
      </w:pPr>
      <w:r>
        <w:rPr>
          <w:color w:val="000000"/>
          <w:sz w:val="27"/>
          <w:szCs w:val="27"/>
        </w:rPr>
        <w:t> </w:t>
      </w:r>
      <w:r>
        <w:rPr>
          <w:rFonts w:ascii="Arial" w:hAnsi="Arial" w:cs="Arial"/>
          <w:color w:val="000000"/>
          <w:sz w:val="20"/>
          <w:szCs w:val="20"/>
        </w:rPr>
        <w:br/>
      </w:r>
      <w:bookmarkStart w:id="9" w:name="rage"/>
      <w:bookmarkEnd w:id="9"/>
      <w:r>
        <w:rPr>
          <w:rFonts w:ascii="Arial" w:hAnsi="Arial" w:cs="Arial"/>
          <w:b/>
          <w:bCs/>
          <w:color w:val="33CC00"/>
          <w:sz w:val="20"/>
          <w:szCs w:val="20"/>
          <w:lang w:val="es-ES"/>
        </w:rPr>
        <w:t>La rabia:</w:t>
      </w:r>
      <w:r>
        <w:rPr>
          <w:rStyle w:val="apple-converted-space"/>
          <w:rFonts w:ascii="Arial" w:hAnsi="Arial" w:cs="Arial"/>
          <w:b/>
          <w:bCs/>
          <w:color w:val="33CC00"/>
          <w:sz w:val="20"/>
          <w:szCs w:val="20"/>
          <w:lang w:val="es-ES"/>
        </w:rPr>
        <w:t> </w:t>
      </w:r>
    </w:p>
    <w:p w:rsidR="00F74560" w:rsidRDefault="00F74560" w:rsidP="00AC7275">
      <w:pPr>
        <w:pStyle w:val="NormalWeb"/>
        <w:jc w:val="both"/>
        <w:rPr>
          <w:color w:val="000000"/>
          <w:sz w:val="27"/>
          <w:szCs w:val="27"/>
        </w:rPr>
      </w:pPr>
      <w:r>
        <w:rPr>
          <w:rFonts w:ascii="Arial" w:hAnsi="Arial" w:cs="Arial"/>
          <w:color w:val="000000"/>
          <w:sz w:val="20"/>
          <w:szCs w:val="20"/>
        </w:rPr>
        <w:br/>
      </w:r>
      <w:r>
        <w:rPr>
          <w:rFonts w:ascii="Arial" w:hAnsi="Arial" w:cs="Arial"/>
          <w:color w:val="000000"/>
          <w:sz w:val="20"/>
          <w:szCs w:val="20"/>
          <w:lang w:val="es-ES"/>
        </w:rPr>
        <w:t>La rabia se incluye entre las enfermedades que han conseguido conmover a la población y extender el pánico por todo el mundo. Louis Pasteur, descubridor del principio de la vacuna, dedicó todas sus investigaciones a la erradicación de esta enfermedad y apoyó en los trabajos de otros científicos, en especial en los del inglés Jenner: tras descubrir el principio de atenuación (disminución del poder infeccioso de un agente patógeno), creó la primera vacuna que se podía administrar al hombre. Asimismo, elaboró una vacuna antirrábica a partir de una médula de conejo contaminada que había perdido su poder infeccioso. Antes de administrarlas al hombre, se probaron estas primeras vacunas en perros. El 6 de julio de 1885, Pasteur inyectó la vacuna a un joven mordido por un perro rabioso, Joseph Meister. Esta vacuna detuvo la infección: acababa de surgir una revolución terapéutica.</w:t>
      </w:r>
    </w:p>
    <w:p w:rsidR="00AC7275" w:rsidRDefault="00F74560" w:rsidP="00F74560">
      <w:pPr>
        <w:pStyle w:val="NormalWeb"/>
        <w:rPr>
          <w:rFonts w:ascii="Arial" w:hAnsi="Arial" w:cs="Arial"/>
          <w:b/>
          <w:bCs/>
          <w:color w:val="33CC00"/>
          <w:sz w:val="20"/>
          <w:szCs w:val="20"/>
          <w:lang w:val="es-ES"/>
        </w:rPr>
      </w:pPr>
      <w:r>
        <w:rPr>
          <w:color w:val="000000"/>
          <w:sz w:val="27"/>
          <w:szCs w:val="27"/>
        </w:rPr>
        <w:t> </w:t>
      </w:r>
      <w:bookmarkStart w:id="10" w:name="diphterie"/>
      <w:bookmarkEnd w:id="10"/>
      <w:r>
        <w:rPr>
          <w:rFonts w:ascii="Arial" w:hAnsi="Arial" w:cs="Arial"/>
          <w:b/>
          <w:bCs/>
          <w:color w:val="33CC00"/>
          <w:sz w:val="20"/>
          <w:szCs w:val="20"/>
          <w:lang w:val="es-ES"/>
        </w:rPr>
        <w:t>La difteria:</w:t>
      </w:r>
    </w:p>
    <w:p w:rsidR="00F74560" w:rsidRDefault="00F74560" w:rsidP="00AC7275">
      <w:pPr>
        <w:pStyle w:val="NormalWeb"/>
        <w:jc w:val="both"/>
        <w:rPr>
          <w:color w:val="000000"/>
          <w:sz w:val="27"/>
          <w:szCs w:val="27"/>
        </w:rPr>
      </w:pPr>
      <w:r>
        <w:rPr>
          <w:color w:val="33CC00"/>
          <w:sz w:val="20"/>
          <w:szCs w:val="20"/>
        </w:rPr>
        <w:br/>
      </w:r>
      <w:r>
        <w:rPr>
          <w:rFonts w:ascii="Arial" w:hAnsi="Arial" w:cs="Arial"/>
          <w:color w:val="000000"/>
          <w:sz w:val="20"/>
          <w:szCs w:val="20"/>
          <w:lang w:val="es-ES"/>
        </w:rPr>
        <w:t>Esta enfermedad se caracteriza por la formación de falsas membranas en la entrada de las vías respiratorias. La difteria constituía la mayor causa de mortalidad infantil a finales del siglo XIX, registrándose decenas de miles de casos cada año. En 1888, Emile Roux y Alexandre Yersin descubrieron que el origen de la enfermedad no se encontraba en el bacilo identificado, sino en la toxina que éste producía. Por lo tanto, era preciso averiguar cómo controlar el veneno. Gracias a los trabajos de Emile Behring, un médico alemán que logró identificar la antitoxina, Emile Roux y sus colaboradores elaboraron un método de tratamiento curativo en 1844: la seroterapia.</w:t>
      </w:r>
      <w:r>
        <w:rPr>
          <w:color w:val="000000"/>
          <w:sz w:val="20"/>
          <w:szCs w:val="20"/>
        </w:rPr>
        <w:br/>
      </w:r>
      <w:r>
        <w:rPr>
          <w:rFonts w:ascii="Arial" w:hAnsi="Arial" w:cs="Arial"/>
          <w:color w:val="000000"/>
          <w:sz w:val="20"/>
          <w:szCs w:val="20"/>
          <w:lang w:val="es-ES"/>
        </w:rPr>
        <w:t>Fue Gaston Ramon quien, en 1926, desarrolló la vacuna contra esta enfermedad a partir de toxinas inactivas.</w:t>
      </w:r>
    </w:p>
    <w:p w:rsidR="00AC7275" w:rsidRDefault="00F74560" w:rsidP="00F74560">
      <w:pPr>
        <w:pStyle w:val="NormalWeb"/>
        <w:rPr>
          <w:rStyle w:val="apple-converted-space"/>
          <w:rFonts w:ascii="Arial" w:hAnsi="Arial" w:cs="Arial"/>
          <w:b/>
          <w:bCs/>
          <w:color w:val="33CC00"/>
          <w:sz w:val="20"/>
          <w:szCs w:val="20"/>
          <w:lang w:val="es-ES"/>
        </w:rPr>
      </w:pPr>
      <w:bookmarkStart w:id="11" w:name="tuberculose"/>
      <w:bookmarkEnd w:id="11"/>
      <w:r>
        <w:rPr>
          <w:rFonts w:ascii="Arial" w:hAnsi="Arial" w:cs="Arial"/>
          <w:b/>
          <w:bCs/>
          <w:color w:val="33CC00"/>
          <w:sz w:val="20"/>
          <w:szCs w:val="20"/>
          <w:lang w:val="es-ES"/>
        </w:rPr>
        <w:t>La tuberculosis:</w:t>
      </w:r>
      <w:r>
        <w:rPr>
          <w:rStyle w:val="apple-converted-space"/>
          <w:rFonts w:ascii="Arial" w:hAnsi="Arial" w:cs="Arial"/>
          <w:b/>
          <w:bCs/>
          <w:color w:val="33CC00"/>
          <w:sz w:val="20"/>
          <w:szCs w:val="20"/>
          <w:lang w:val="es-ES"/>
        </w:rPr>
        <w:t> </w:t>
      </w:r>
    </w:p>
    <w:p w:rsidR="00F74560" w:rsidRDefault="00F74560" w:rsidP="00AC7275">
      <w:pPr>
        <w:pStyle w:val="NormalWeb"/>
        <w:jc w:val="both"/>
        <w:rPr>
          <w:color w:val="000000"/>
          <w:sz w:val="27"/>
          <w:szCs w:val="27"/>
        </w:rPr>
      </w:pPr>
      <w:r>
        <w:rPr>
          <w:color w:val="000000"/>
          <w:sz w:val="20"/>
          <w:szCs w:val="20"/>
        </w:rPr>
        <w:br/>
      </w:r>
      <w:r>
        <w:rPr>
          <w:rFonts w:ascii="Arial" w:hAnsi="Arial" w:cs="Arial"/>
          <w:color w:val="000000"/>
          <w:sz w:val="20"/>
          <w:szCs w:val="20"/>
          <w:lang w:val="es-ES"/>
        </w:rPr>
        <w:t>Es una enfermedad infecto-contagiosa que afecta a los pulmones. En algunos países, tales como Francia, la tuberculosis ocasionó a principios del siglo pasado una tasa de mortalidad anual equivalente aproximadamente a la séptima parte de la población. El microbio responsable de la tuberculosis es el bacilo de Koch, descubierto en 1881 por el microbiólogo alemán del mismo nombre. No obstante, el descubrimiento de un suero o de una vacuna se retrasó bastante, ya que la localización pulmonar del bacilo hace que la enfermedad se convierta en crónica. Albert Calmette, miembro del Instituto Pasteur, fue quien elaboró la vacuna B.C.G. (Bacilo de Calmette y Guérin), que se probó en el hombre en 1921.</w:t>
      </w:r>
    </w:p>
    <w:p w:rsidR="00AC7275" w:rsidRDefault="00F74560" w:rsidP="00F74560">
      <w:pPr>
        <w:pStyle w:val="NormalWeb"/>
        <w:rPr>
          <w:rFonts w:ascii="Arial" w:hAnsi="Arial" w:cs="Arial"/>
          <w:b/>
          <w:bCs/>
          <w:color w:val="33CC00"/>
          <w:sz w:val="20"/>
          <w:szCs w:val="20"/>
          <w:lang w:val="es-ES"/>
        </w:rPr>
      </w:pPr>
      <w:bookmarkStart w:id="12" w:name="peste"/>
      <w:bookmarkEnd w:id="12"/>
      <w:r>
        <w:rPr>
          <w:rFonts w:ascii="Arial" w:hAnsi="Arial" w:cs="Arial"/>
          <w:b/>
          <w:bCs/>
          <w:color w:val="33CC00"/>
          <w:sz w:val="20"/>
          <w:szCs w:val="20"/>
          <w:lang w:val="es-ES"/>
        </w:rPr>
        <w:t>La peste:</w:t>
      </w:r>
    </w:p>
    <w:p w:rsidR="00F74560" w:rsidRDefault="00F74560" w:rsidP="00AC7275">
      <w:pPr>
        <w:pStyle w:val="NormalWeb"/>
        <w:jc w:val="both"/>
        <w:rPr>
          <w:rStyle w:val="apple-converted-space"/>
          <w:rFonts w:ascii="Arial" w:hAnsi="Arial" w:cs="Arial"/>
          <w:color w:val="000000"/>
          <w:sz w:val="20"/>
          <w:szCs w:val="20"/>
        </w:rPr>
      </w:pPr>
      <w:r>
        <w:rPr>
          <w:color w:val="33CC00"/>
          <w:sz w:val="20"/>
          <w:szCs w:val="20"/>
        </w:rPr>
        <w:br/>
      </w:r>
      <w:r>
        <w:rPr>
          <w:rFonts w:ascii="Arial" w:hAnsi="Arial" w:cs="Arial"/>
          <w:color w:val="000000"/>
          <w:sz w:val="20"/>
          <w:szCs w:val="20"/>
          <w:lang w:val="es-ES"/>
        </w:rPr>
        <w:t xml:space="preserve">Esta enfermedad, conocida como el "Castigo de Dios", fue una de las plagas más terribles de la historia de la humanidad, que acabó con millones de seres humanos en todo el mundo. La peste (patología altamente contagiosa que se transmite a través de una pulga) se debe a un bacilo identificado por Alexandre Yersin en 1894. En su honor, el bacilo tomó el nombre de Yersinia pestis. Tras determinar el bacilo causante, A. Calmette elaboró un suero contra la peste. Más adelante, Girard y Robic elaboraron una vacuna atenuada eficaz en 1930. Aunque, en la actualidad, los tratamientos antibióticos logran curar la enfermedad en la mayoría de los casos, debemos tener presente que pueden resurgir cepas </w:t>
      </w:r>
      <w:r>
        <w:rPr>
          <w:rFonts w:ascii="Arial" w:hAnsi="Arial" w:cs="Arial"/>
          <w:color w:val="000000"/>
          <w:sz w:val="20"/>
          <w:szCs w:val="20"/>
          <w:lang w:val="es-ES"/>
        </w:rPr>
        <w:lastRenderedPageBreak/>
        <w:t>resistentes: en los últimos 15 años, 24 países han declarado en la OMS más de 18.000 casos de peste en humanos.</w:t>
      </w:r>
      <w:r>
        <w:rPr>
          <w:rStyle w:val="apple-converted-space"/>
          <w:rFonts w:ascii="Arial" w:hAnsi="Arial" w:cs="Arial"/>
          <w:color w:val="000000"/>
          <w:sz w:val="20"/>
          <w:szCs w:val="20"/>
        </w:rPr>
        <w:t> </w:t>
      </w:r>
    </w:p>
    <w:p w:rsidR="00AC7275" w:rsidRDefault="00AC7275" w:rsidP="00AC7275">
      <w:pPr>
        <w:pStyle w:val="NormalWeb"/>
        <w:jc w:val="both"/>
        <w:rPr>
          <w:color w:val="000000"/>
          <w:sz w:val="27"/>
          <w:szCs w:val="27"/>
        </w:rPr>
      </w:pPr>
    </w:p>
    <w:p w:rsidR="00F74560" w:rsidRDefault="00F74560" w:rsidP="00F74560">
      <w:pPr>
        <w:pStyle w:val="NormalWeb"/>
        <w:jc w:val="center"/>
        <w:rPr>
          <w:color w:val="000000"/>
          <w:sz w:val="27"/>
          <w:szCs w:val="27"/>
        </w:rPr>
      </w:pPr>
      <w:r>
        <w:rPr>
          <w:rFonts w:ascii="Arial" w:hAnsi="Arial" w:cs="Arial"/>
          <w:b/>
          <w:bCs/>
          <w:i/>
          <w:iCs/>
          <w:color w:val="33CC00"/>
          <w:sz w:val="48"/>
          <w:szCs w:val="48"/>
          <w:lang w:val="es-ES"/>
        </w:rPr>
        <w:t>Conclusión</w:t>
      </w:r>
    </w:p>
    <w:p w:rsidR="00F74560" w:rsidRDefault="00F74560" w:rsidP="00F74560">
      <w:pPr>
        <w:pStyle w:val="NormalWeb"/>
        <w:jc w:val="center"/>
        <w:rPr>
          <w:color w:val="000000"/>
          <w:sz w:val="27"/>
          <w:szCs w:val="27"/>
        </w:rPr>
      </w:pPr>
      <w:r>
        <w:rPr>
          <w:color w:val="000000"/>
          <w:sz w:val="27"/>
          <w:szCs w:val="27"/>
        </w:rPr>
        <w:t> </w:t>
      </w:r>
    </w:p>
    <w:p w:rsidR="00F74560" w:rsidRDefault="00F74560" w:rsidP="00AC7275">
      <w:pPr>
        <w:pStyle w:val="NormalWeb"/>
        <w:jc w:val="both"/>
        <w:rPr>
          <w:color w:val="000000"/>
          <w:sz w:val="27"/>
          <w:szCs w:val="27"/>
        </w:rPr>
      </w:pPr>
      <w:r>
        <w:rPr>
          <w:rFonts w:ascii="Arial" w:hAnsi="Arial" w:cs="Arial"/>
          <w:color w:val="000000"/>
          <w:sz w:val="20"/>
          <w:szCs w:val="20"/>
          <w:lang w:val="es-ES"/>
        </w:rPr>
        <w:t>En la actualidad se ha logrado erradicar las antiguas plagas, aunque se siguen registrando casos en algunos lugares, especialmente en las regiones subdesarrolladas. En su lugar, aparecen las plagas modernas: SIDA, cáncer, EEB (encelopatía espongiforme bovi</w:t>
      </w:r>
      <w:r w:rsidR="00AC7275">
        <w:rPr>
          <w:rFonts w:ascii="Arial" w:hAnsi="Arial" w:cs="Arial"/>
          <w:color w:val="000000"/>
          <w:sz w:val="20"/>
          <w:szCs w:val="20"/>
          <w:lang w:val="es-ES"/>
        </w:rPr>
        <w:t xml:space="preserve">na), gripe H1N1, </w:t>
      </w:r>
      <w:r>
        <w:rPr>
          <w:rFonts w:ascii="Arial" w:hAnsi="Arial" w:cs="Arial"/>
          <w:color w:val="000000"/>
          <w:sz w:val="20"/>
          <w:szCs w:val="20"/>
          <w:lang w:val="es-ES"/>
        </w:rPr>
        <w:t>bacterias resistentes. Estas enfermedades abarcan las noticias de todos los medios de comunicación. Mientras que los tratamientos y las vacunas se hacen esperar, surgen nuevos medios terapéuticos con el tercer milenio: nuevas moléculas de síntesis (de origen vegetal o animal), terapias genéticas, tecnologías de exploración funcional... Los progresos de la ciencia permiten esperar la aparición en un futuro próximo de descubrimientos relevantes para el tratamiento de las principales patologías de la humanidad. La investigación y el tiempo permiten al hombre encontrar las respuestas a los problemas de higiene. Aunque la higiene no es la única solución (ya que los microorganismos tienen sus propias normas), contribuye en la lucha contra la expansión de las enfermedades infecciosas y en el mantenimiento de la salud en general. Por lo tanto, resulta fundamental la integración de la higiene en nuestros hábitos diarios.</w:t>
      </w:r>
    </w:p>
    <w:p w:rsidR="00F74560" w:rsidRDefault="00F74560" w:rsidP="00F74560">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p>
    <w:p w:rsidR="00F74560" w:rsidRPr="00F74560" w:rsidRDefault="00F74560" w:rsidP="00F74560">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r>
        <w:rPr>
          <w:rFonts w:ascii="Times New Roman" w:eastAsia="Times New Roman" w:hAnsi="Times New Roman" w:cs="Times New Roman"/>
          <w:color w:val="000000"/>
          <w:sz w:val="27"/>
          <w:szCs w:val="27"/>
          <w:lang w:eastAsia="es-AR"/>
        </w:rPr>
        <w:t xml:space="preserve">Datos obtenidos del siguiente sitio web: </w:t>
      </w:r>
      <w:r w:rsidRPr="00F74560">
        <w:rPr>
          <w:rFonts w:ascii="Times New Roman" w:eastAsia="Times New Roman" w:hAnsi="Times New Roman" w:cs="Times New Roman"/>
          <w:color w:val="000000"/>
          <w:sz w:val="27"/>
          <w:szCs w:val="27"/>
          <w:lang w:eastAsia="es-AR"/>
        </w:rPr>
        <w:t>http://www.hygiene-educ.com/sp/profs/histoire/sci_data/frame1.htm</w:t>
      </w:r>
    </w:p>
    <w:p w:rsidR="00FC7AEC" w:rsidRDefault="00FC7AEC"/>
    <w:sectPr w:rsidR="00FC7AEC" w:rsidSect="009426B4">
      <w:footerReference w:type="default" r:id="rId22"/>
      <w:pgSz w:w="12240" w:h="15840"/>
      <w:pgMar w:top="1417" w:right="1325"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A34" w:rsidRDefault="00C45A34" w:rsidP="00AC7275">
      <w:pPr>
        <w:spacing w:after="0" w:line="240" w:lineRule="auto"/>
      </w:pPr>
      <w:r>
        <w:separator/>
      </w:r>
    </w:p>
  </w:endnote>
  <w:endnote w:type="continuationSeparator" w:id="1">
    <w:p w:rsidR="00C45A34" w:rsidRDefault="00C45A34" w:rsidP="00AC7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275" w:rsidRDefault="00283A59" w:rsidP="00283A59">
    <w:pPr>
      <w:pStyle w:val="Piedepgina"/>
      <w:jc w:val="right"/>
    </w:pPr>
    <w:r w:rsidRPr="00734A13">
      <w:rPr>
        <w:noProof/>
        <w:lang w:val="es-ES" w:eastAsia="zh-TW"/>
      </w:rPr>
      <w:pict>
        <v:rect id="_x0000_s2063" style="position:absolute;left:0;text-align:left;margin-left:0;margin-top:0;width:40.25pt;height:485.95pt;z-index:251661312;mso-height-percent:750;mso-position-horizontal:center;mso-position-horizontal-relative:right-margin-area;mso-position-vertical:bottom;mso-position-vertical-relative:margin;mso-height-percent:750;mso-height-relative:margin;v-text-anchor:middle" o:allowincell="f" filled="f" stroked="f">
          <v:textbox style="layout-flow:vertical;mso-layout-flow-alt:bottom-to-top;mso-next-textbox:#_x0000_s2063;mso-fit-shape-to-text:t">
            <w:txbxContent>
              <w:sdt>
                <w:sdtPr>
                  <w:rPr>
                    <w:color w:val="4F81BD" w:themeColor="accent1"/>
                    <w:spacing w:val="60"/>
                    <w:lang w:val="es-ES"/>
                  </w:rPr>
                  <w:alias w:val="Fecha"/>
                  <w:id w:val="36551732"/>
                  <w:placeholder>
                    <w:docPart w:val="E3AB1CF75D0A41BDA4CE89E9A8AD47CE"/>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p w:rsidR="00283A59" w:rsidRDefault="00283A59">
                    <w:pPr>
                      <w:rPr>
                        <w:color w:val="4F81BD" w:themeColor="accent1"/>
                        <w:spacing w:val="60"/>
                        <w:lang w:val="es-ES"/>
                      </w:rPr>
                    </w:pPr>
                    <w:r>
                      <w:rPr>
                        <w:color w:val="4F81BD" w:themeColor="accent1"/>
                        <w:spacing w:val="60"/>
                        <w:lang w:val="es-ES"/>
                      </w:rPr>
                      <w:t>Febrero de 2013</w:t>
                    </w:r>
                  </w:p>
                </w:sdtContent>
              </w:sdt>
            </w:txbxContent>
          </v:textbox>
          <w10:wrap anchorx="page" anchory="margin"/>
        </v:rect>
      </w:pict>
    </w:r>
    <w:r w:rsidRPr="00734A13">
      <w:rPr>
        <w:noProof/>
        <w:lang w:val="es-ES" w:eastAsia="zh-TW"/>
      </w:rPr>
      <w:pict>
        <v:group id="_x0000_s2059" style="position:absolute;left:0;text-align:left;margin-left:0;margin-top:0;width:35.65pt;height:23.85pt;rotation:90;z-index:251660288;mso-position-horizontal:center;mso-position-horizontal-relative:right-margin-area;mso-position-vertical:center;mso-position-vertical-relative:bottom-margin-area" coordorigin="10217,9410" coordsize="1566,590"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2060" type="#_x0000_t55" style="position:absolute;left:11101;top:9410;width:682;height:590" adj="7304" fillcolor="#4f81bd [3204]" stroked="f" strokecolor="white [3212]">
            <v:fill color2="#243f60 [1604]" angle="-135" focus="100%" type="gradient"/>
          </v:shape>
          <v:shape id="_x0000_s2061" type="#_x0000_t55" style="position:absolute;left:10659;top:9410;width:682;height:590" adj="7304" fillcolor="#4f81bd [3204]" stroked="f" strokecolor="white [3212]">
            <v:fill color2="#243f60 [1604]" angle="-135" focus="100%" type="gradient"/>
          </v:shape>
          <v:shape id="_x0000_s2062" type="#_x0000_t55" style="position:absolute;left:10217;top:9410;width:682;height:590" adj="7304" fillcolor="#4f81bd [3204]" stroked="f" strokecolor="white [3212]">
            <v:fill color2="#243f60 [1604]" angle="-135" focus="100%" type="gradient"/>
          </v:shape>
          <w10:wrap anchorx="page" anchory="page"/>
        </v:group>
      </w:pict>
    </w:r>
    <w:r>
      <w:t>Ingreso 2013. Módulo Higiene. Carrera de Asisitente Dental. Tecnicatura de prótesis dental.</w:t>
    </w:r>
  </w:p>
  <w:p w:rsidR="00283A59" w:rsidRDefault="00283A59" w:rsidP="00283A59">
    <w:pPr>
      <w:pStyle w:val="Piedepgina"/>
      <w:jc w:val="right"/>
    </w:pPr>
    <w:r>
      <w:t>Prof. Cristina Loha.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A34" w:rsidRDefault="00C45A34" w:rsidP="00AC7275">
      <w:pPr>
        <w:spacing w:after="0" w:line="240" w:lineRule="auto"/>
      </w:pPr>
      <w:r>
        <w:separator/>
      </w:r>
    </w:p>
  </w:footnote>
  <w:footnote w:type="continuationSeparator" w:id="1">
    <w:p w:rsidR="00C45A34" w:rsidRDefault="00C45A34" w:rsidP="00AC72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74560"/>
    <w:rsid w:val="00283A59"/>
    <w:rsid w:val="0041201C"/>
    <w:rsid w:val="009426B4"/>
    <w:rsid w:val="00944FA3"/>
    <w:rsid w:val="00AC7275"/>
    <w:rsid w:val="00C25890"/>
    <w:rsid w:val="00C45A34"/>
    <w:rsid w:val="00F74560"/>
    <w:rsid w:val="00FC7AE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A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7456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F74560"/>
  </w:style>
  <w:style w:type="character" w:customStyle="1" w:styleId="lthemecopie">
    <w:name w:val="l_themecopie"/>
    <w:basedOn w:val="Fuentedeprrafopredeter"/>
    <w:rsid w:val="00F74560"/>
  </w:style>
  <w:style w:type="paragraph" w:styleId="Textodeglobo">
    <w:name w:val="Balloon Text"/>
    <w:basedOn w:val="Normal"/>
    <w:link w:val="TextodegloboCar"/>
    <w:uiPriority w:val="99"/>
    <w:semiHidden/>
    <w:unhideWhenUsed/>
    <w:rsid w:val="00F745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4560"/>
    <w:rPr>
      <w:rFonts w:ascii="Tahoma" w:hAnsi="Tahoma" w:cs="Tahoma"/>
      <w:sz w:val="16"/>
      <w:szCs w:val="16"/>
    </w:rPr>
  </w:style>
  <w:style w:type="character" w:styleId="Hipervnculo">
    <w:name w:val="Hyperlink"/>
    <w:basedOn w:val="Fuentedeprrafopredeter"/>
    <w:uiPriority w:val="99"/>
    <w:semiHidden/>
    <w:unhideWhenUsed/>
    <w:rsid w:val="00F74560"/>
    <w:rPr>
      <w:color w:val="0000FF"/>
      <w:u w:val="single"/>
    </w:rPr>
  </w:style>
  <w:style w:type="paragraph" w:styleId="Encabezado">
    <w:name w:val="header"/>
    <w:basedOn w:val="Normal"/>
    <w:link w:val="EncabezadoCar"/>
    <w:uiPriority w:val="99"/>
    <w:unhideWhenUsed/>
    <w:rsid w:val="00AC72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275"/>
  </w:style>
  <w:style w:type="paragraph" w:styleId="Piedepgina">
    <w:name w:val="footer"/>
    <w:basedOn w:val="Normal"/>
    <w:link w:val="PiedepginaCar"/>
    <w:uiPriority w:val="99"/>
    <w:unhideWhenUsed/>
    <w:rsid w:val="00AC72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275"/>
  </w:style>
</w:styles>
</file>

<file path=word/webSettings.xml><?xml version="1.0" encoding="utf-8"?>
<w:webSettings xmlns:r="http://schemas.openxmlformats.org/officeDocument/2006/relationships" xmlns:w="http://schemas.openxmlformats.org/wordprocessingml/2006/main">
  <w:divs>
    <w:div w:id="669253906">
      <w:bodyDiv w:val="1"/>
      <w:marLeft w:val="0"/>
      <w:marRight w:val="0"/>
      <w:marTop w:val="0"/>
      <w:marBottom w:val="0"/>
      <w:divBdr>
        <w:top w:val="none" w:sz="0" w:space="0" w:color="auto"/>
        <w:left w:val="none" w:sz="0" w:space="0" w:color="auto"/>
        <w:bottom w:val="none" w:sz="0" w:space="0" w:color="auto"/>
        <w:right w:val="none" w:sz="0" w:space="0" w:color="auto"/>
      </w:divBdr>
    </w:div>
    <w:div w:id="1025904180">
      <w:bodyDiv w:val="1"/>
      <w:marLeft w:val="0"/>
      <w:marRight w:val="0"/>
      <w:marTop w:val="0"/>
      <w:marBottom w:val="0"/>
      <w:divBdr>
        <w:top w:val="none" w:sz="0" w:space="0" w:color="auto"/>
        <w:left w:val="none" w:sz="0" w:space="0" w:color="auto"/>
        <w:bottom w:val="none" w:sz="0" w:space="0" w:color="auto"/>
        <w:right w:val="none" w:sz="0" w:space="0" w:color="auto"/>
      </w:divBdr>
    </w:div>
    <w:div w:id="1217161951">
      <w:bodyDiv w:val="1"/>
      <w:marLeft w:val="0"/>
      <w:marRight w:val="0"/>
      <w:marTop w:val="0"/>
      <w:marBottom w:val="0"/>
      <w:divBdr>
        <w:top w:val="none" w:sz="0" w:space="0" w:color="auto"/>
        <w:left w:val="none" w:sz="0" w:space="0" w:color="auto"/>
        <w:bottom w:val="none" w:sz="0" w:space="0" w:color="auto"/>
        <w:right w:val="none" w:sz="0" w:space="0" w:color="auto"/>
      </w:divBdr>
    </w:div>
    <w:div w:id="1306859874">
      <w:bodyDiv w:val="1"/>
      <w:marLeft w:val="0"/>
      <w:marRight w:val="0"/>
      <w:marTop w:val="0"/>
      <w:marBottom w:val="0"/>
      <w:divBdr>
        <w:top w:val="none" w:sz="0" w:space="0" w:color="auto"/>
        <w:left w:val="none" w:sz="0" w:space="0" w:color="auto"/>
        <w:bottom w:val="none" w:sz="0" w:space="0" w:color="auto"/>
        <w:right w:val="none" w:sz="0" w:space="0" w:color="auto"/>
      </w:divBdr>
    </w:div>
    <w:div w:id="19548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hygiene-educ.com/sp/profs/histoire/sci_data/recherche.htm" TargetMode="External"/><Relationship Id="rId3" Type="http://schemas.openxmlformats.org/officeDocument/2006/relationships/settings" Target="settings.xml"/><Relationship Id="rId21" Type="http://schemas.openxmlformats.org/officeDocument/2006/relationships/hyperlink" Target="http://www.hygiene-educ.com/sp/profs/histoire/sci_data/recherche.htm" TargetMode="External"/><Relationship Id="rId7" Type="http://schemas.openxmlformats.org/officeDocument/2006/relationships/hyperlink" Target="http://www.hygiene-educ.com/sp/profs/histoire/sci_data/temps.htm" TargetMode="External"/><Relationship Id="rId12" Type="http://schemas.openxmlformats.org/officeDocument/2006/relationships/image" Target="media/image4.jpeg"/><Relationship Id="rId17" Type="http://schemas.openxmlformats.org/officeDocument/2006/relationships/hyperlink" Target="http://www.hygiene-educ.com/sp/profs/histoire/sci_data/recherche.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hygiene-educ.com/sp/profs/histoire/sci_data/recherche.ht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hygiene-educ.com/sp/profs/histoire/sci_data/recherche.htm" TargetMode="External"/><Relationship Id="rId4" Type="http://schemas.openxmlformats.org/officeDocument/2006/relationships/webSettings" Target="webSettings.xml"/><Relationship Id="rId9" Type="http://schemas.openxmlformats.org/officeDocument/2006/relationships/hyperlink" Target="http://www.hygiene-educ.com/sp/profs/histoire/sci_data/temps.htm" TargetMode="External"/><Relationship Id="rId14" Type="http://schemas.openxmlformats.org/officeDocument/2006/relationships/image" Target="media/image6.jpe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AB1CF75D0A41BDA4CE89E9A8AD47CE"/>
        <w:category>
          <w:name w:val="General"/>
          <w:gallery w:val="placeholder"/>
        </w:category>
        <w:types>
          <w:type w:val="bbPlcHdr"/>
        </w:types>
        <w:behaviors>
          <w:behavior w:val="content"/>
        </w:behaviors>
        <w:guid w:val="{FA7C0F9D-DC14-4012-A3F1-B41F11D1BBC1}"/>
      </w:docPartPr>
      <w:docPartBody>
        <w:p w:rsidR="00000000" w:rsidRDefault="001B110A" w:rsidP="001B110A">
          <w:pPr>
            <w:pStyle w:val="E3AB1CF75D0A41BDA4CE89E9A8AD47CE"/>
          </w:pPr>
          <w:r>
            <w:rPr>
              <w:color w:val="4F81BD" w:themeColor="accent1"/>
              <w:spacing w:val="60"/>
              <w:lang w:val="es-ES"/>
            </w:rPr>
            <w:t>[Seleccionar fecha]</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B110A"/>
    <w:rsid w:val="001B110A"/>
    <w:rsid w:val="00C14DB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E43DD21931E442488DC907EB882C47B">
    <w:name w:val="5E43DD21931E442488DC907EB882C47B"/>
    <w:rsid w:val="001B110A"/>
  </w:style>
  <w:style w:type="paragraph" w:customStyle="1" w:styleId="93FF6CCA312B48CAAE5EA52C108E90E1">
    <w:name w:val="93FF6CCA312B48CAAE5EA52C108E90E1"/>
    <w:rsid w:val="001B110A"/>
  </w:style>
  <w:style w:type="paragraph" w:customStyle="1" w:styleId="463F02786C72463A99F9389A5E274ED7">
    <w:name w:val="463F02786C72463A99F9389A5E274ED7"/>
    <w:rsid w:val="001B110A"/>
  </w:style>
  <w:style w:type="paragraph" w:customStyle="1" w:styleId="835FCE3A87074859B3690155C756D594">
    <w:name w:val="835FCE3A87074859B3690155C756D594"/>
    <w:rsid w:val="001B110A"/>
  </w:style>
  <w:style w:type="paragraph" w:customStyle="1" w:styleId="19C2C595C5844CC89D6556A131C72C78">
    <w:name w:val="19C2C595C5844CC89D6556A131C72C78"/>
    <w:rsid w:val="001B110A"/>
  </w:style>
  <w:style w:type="paragraph" w:customStyle="1" w:styleId="8F08843D7AF84B209F09D4C0A6149AEF">
    <w:name w:val="8F08843D7AF84B209F09D4C0A6149AEF"/>
    <w:rsid w:val="001B110A"/>
  </w:style>
  <w:style w:type="paragraph" w:customStyle="1" w:styleId="E3AB1CF75D0A41BDA4CE89E9A8AD47CE">
    <w:name w:val="E3AB1CF75D0A41BDA4CE89E9A8AD47CE"/>
    <w:rsid w:val="001B110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Febrero de 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2823</Words>
  <Characters>15532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1</cp:revision>
  <dcterms:created xsi:type="dcterms:W3CDTF">2013-02-11T22:27:00Z</dcterms:created>
  <dcterms:modified xsi:type="dcterms:W3CDTF">2013-02-11T23:24:00Z</dcterms:modified>
</cp:coreProperties>
</file>