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74" w:rsidRDefault="00737874"/>
    <w:p w:rsidR="00261611" w:rsidRPr="00F56112" w:rsidRDefault="00261611" w:rsidP="008C004B">
      <w:pPr>
        <w:jc w:val="center"/>
        <w:rPr>
          <w:rFonts w:asciiTheme="minorHAnsi" w:hAnsiTheme="minorHAnsi"/>
          <w:b/>
          <w:u w:val="single"/>
        </w:rPr>
      </w:pPr>
    </w:p>
    <w:p w:rsidR="001454E3" w:rsidRDefault="001454E3" w:rsidP="008C004B">
      <w:pPr>
        <w:jc w:val="center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:rsidR="00F56112" w:rsidRPr="00F56112" w:rsidRDefault="008C004B" w:rsidP="008C004B">
      <w:pPr>
        <w:jc w:val="center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  <w:r w:rsidRPr="00F56112">
        <w:rPr>
          <w:rFonts w:asciiTheme="minorHAnsi" w:hAnsiTheme="minorHAnsi"/>
          <w:b/>
          <w:color w:val="404040" w:themeColor="text1" w:themeTint="BF"/>
          <w:sz w:val="22"/>
          <w:szCs w:val="22"/>
        </w:rPr>
        <w:t xml:space="preserve">FORMULARIO 7ma CONVOCATORIA </w:t>
      </w:r>
      <w:r w:rsidR="00F56112" w:rsidRPr="00F56112">
        <w:rPr>
          <w:rFonts w:asciiTheme="minorHAnsi" w:hAnsiTheme="minorHAnsi"/>
          <w:b/>
          <w:color w:val="404040" w:themeColor="text1" w:themeTint="BF"/>
          <w:sz w:val="22"/>
          <w:szCs w:val="22"/>
        </w:rPr>
        <w:t xml:space="preserve"> │ 2016</w:t>
      </w:r>
    </w:p>
    <w:p w:rsidR="008C004B" w:rsidRPr="001A0843" w:rsidRDefault="001A0843" w:rsidP="008C004B">
      <w:pPr>
        <w:jc w:val="center"/>
        <w:rPr>
          <w:rFonts w:ascii="Calibri Light" w:hAnsi="Calibri Light"/>
          <w:b/>
          <w:color w:val="404040" w:themeColor="text1" w:themeTint="BF"/>
          <w:sz w:val="22"/>
          <w:szCs w:val="22"/>
        </w:rPr>
      </w:pPr>
      <w:r w:rsidRPr="001A0843">
        <w:rPr>
          <w:rFonts w:ascii="Calibri Light" w:hAnsi="Calibri Light"/>
          <w:b/>
          <w:color w:val="92D050"/>
          <w:sz w:val="22"/>
          <w:szCs w:val="22"/>
        </w:rPr>
        <w:t>-</w:t>
      </w:r>
      <w:r w:rsidRPr="001A0843">
        <w:rPr>
          <w:rFonts w:ascii="Calibri Light" w:hAnsi="Calibri Light"/>
          <w:color w:val="92D050"/>
          <w:sz w:val="22"/>
          <w:szCs w:val="22"/>
        </w:rPr>
        <w:t xml:space="preserve"> </w:t>
      </w:r>
      <w:r w:rsidR="008C004B" w:rsidRPr="00F56112">
        <w:rPr>
          <w:rFonts w:ascii="Calibri Light" w:hAnsi="Calibri Light"/>
          <w:color w:val="404040" w:themeColor="text1" w:themeTint="BF"/>
          <w:sz w:val="22"/>
          <w:szCs w:val="22"/>
        </w:rPr>
        <w:t>PROGRAMA DE INCLUSIÓN SOCIAL E IGUALDAD DE OPORTUNIDADES</w:t>
      </w:r>
      <w:r>
        <w:rPr>
          <w:rFonts w:ascii="Calibri Light" w:hAnsi="Calibri Light"/>
          <w:color w:val="404040" w:themeColor="text1" w:themeTint="BF"/>
          <w:sz w:val="22"/>
          <w:szCs w:val="22"/>
        </w:rPr>
        <w:t xml:space="preserve"> </w:t>
      </w:r>
      <w:r w:rsidRPr="001A0843">
        <w:rPr>
          <w:rFonts w:ascii="Calibri Light" w:hAnsi="Calibri Light"/>
          <w:b/>
          <w:color w:val="92D050"/>
          <w:sz w:val="22"/>
          <w:szCs w:val="22"/>
        </w:rPr>
        <w:t>-</w:t>
      </w:r>
    </w:p>
    <w:p w:rsidR="008C004B" w:rsidRPr="00F56112" w:rsidRDefault="008C004B" w:rsidP="008C004B">
      <w:pPr>
        <w:rPr>
          <w:rFonts w:asciiTheme="minorHAnsi" w:hAnsiTheme="minorHAnsi"/>
          <w:b/>
          <w:color w:val="404040" w:themeColor="text1" w:themeTint="BF"/>
        </w:rPr>
      </w:pPr>
    </w:p>
    <w:p w:rsidR="001454E3" w:rsidRDefault="001454E3" w:rsidP="008C004B">
      <w:pPr>
        <w:rPr>
          <w:rFonts w:asciiTheme="minorHAnsi" w:hAnsiTheme="minorHAnsi"/>
          <w:i/>
          <w:color w:val="404040" w:themeColor="text1" w:themeTint="BF"/>
          <w:szCs w:val="20"/>
        </w:rPr>
      </w:pPr>
    </w:p>
    <w:p w:rsidR="001454E3" w:rsidRDefault="001454E3" w:rsidP="008C004B">
      <w:pPr>
        <w:rPr>
          <w:rFonts w:asciiTheme="minorHAnsi" w:hAnsiTheme="minorHAnsi"/>
          <w:i/>
          <w:color w:val="404040" w:themeColor="text1" w:themeTint="BF"/>
          <w:szCs w:val="20"/>
        </w:rPr>
      </w:pPr>
    </w:p>
    <w:p w:rsidR="00261611" w:rsidRPr="00F56112" w:rsidRDefault="001A0843" w:rsidP="008C004B">
      <w:pPr>
        <w:rPr>
          <w:rFonts w:asciiTheme="minorHAnsi" w:hAnsiTheme="minorHAnsi"/>
          <w:i/>
          <w:color w:val="404040" w:themeColor="text1" w:themeTint="BF"/>
          <w:szCs w:val="20"/>
        </w:rPr>
      </w:pPr>
      <w:r>
        <w:rPr>
          <w:rFonts w:asciiTheme="minorHAnsi" w:hAnsiTheme="minorHAnsi"/>
          <w:i/>
          <w:color w:val="404040" w:themeColor="text1" w:themeTint="BF"/>
          <w:szCs w:val="20"/>
        </w:rPr>
        <w:t xml:space="preserve">▪ </w:t>
      </w:r>
      <w:r w:rsidR="00261611" w:rsidRPr="00F56112">
        <w:rPr>
          <w:rFonts w:asciiTheme="minorHAnsi" w:hAnsiTheme="minorHAnsi"/>
          <w:i/>
          <w:color w:val="404040" w:themeColor="text1" w:themeTint="BF"/>
          <w:szCs w:val="20"/>
        </w:rPr>
        <w:t>Este formulario se debe completar siguiendo las especificaciones, para cada punto, del Reglamento de la 7ma Convocatoria</w:t>
      </w:r>
    </w:p>
    <w:p w:rsidR="00261611" w:rsidRPr="00F56112" w:rsidRDefault="00261611" w:rsidP="008C004B">
      <w:pPr>
        <w:rPr>
          <w:rFonts w:asciiTheme="minorHAnsi" w:hAnsiTheme="minorHAnsi"/>
          <w:i/>
          <w:color w:val="404040" w:themeColor="text1" w:themeTint="BF"/>
          <w:szCs w:val="20"/>
        </w:rPr>
      </w:pPr>
    </w:p>
    <w:p w:rsidR="008C004B" w:rsidRPr="00F56112" w:rsidRDefault="00261611" w:rsidP="008C004B">
      <w:pPr>
        <w:rPr>
          <w:rFonts w:asciiTheme="minorHAnsi" w:hAnsiTheme="minorHAnsi"/>
          <w:b/>
          <w:color w:val="404040" w:themeColor="text1" w:themeTint="BF"/>
          <w:szCs w:val="20"/>
        </w:rPr>
      </w:pPr>
      <w:r w:rsidRPr="00F56112">
        <w:rPr>
          <w:rFonts w:asciiTheme="minorHAnsi" w:hAnsiTheme="minorHAnsi"/>
          <w:b/>
          <w:color w:val="404040" w:themeColor="text1" w:themeTint="BF"/>
          <w:szCs w:val="20"/>
        </w:rPr>
        <w:t>1</w:t>
      </w:r>
      <w:r w:rsidR="00F56112">
        <w:rPr>
          <w:rFonts w:asciiTheme="minorHAnsi" w:hAnsiTheme="minorHAnsi"/>
          <w:b/>
          <w:color w:val="404040" w:themeColor="text1" w:themeTint="BF"/>
          <w:szCs w:val="20"/>
        </w:rPr>
        <w:t xml:space="preserve"> │ </w:t>
      </w:r>
      <w:r w:rsidR="008C004B" w:rsidRPr="00F56112">
        <w:rPr>
          <w:rFonts w:asciiTheme="minorHAnsi" w:hAnsiTheme="minorHAnsi"/>
          <w:b/>
          <w:color w:val="404040" w:themeColor="text1" w:themeTint="BF"/>
          <w:szCs w:val="20"/>
        </w:rPr>
        <w:t>Datos del proyecto:</w:t>
      </w:r>
    </w:p>
    <w:p w:rsidR="00E63392" w:rsidRPr="00F56112" w:rsidRDefault="00E63392" w:rsidP="008C004B">
      <w:pPr>
        <w:ind w:left="708"/>
        <w:rPr>
          <w:rFonts w:asciiTheme="minorHAnsi" w:hAnsiTheme="minorHAnsi"/>
          <w:color w:val="404040" w:themeColor="text1" w:themeTint="BF"/>
          <w:szCs w:val="20"/>
        </w:rPr>
      </w:pPr>
    </w:p>
    <w:p w:rsidR="00E63392" w:rsidRPr="00F56112" w:rsidRDefault="008C004B" w:rsidP="00F56112">
      <w:pPr>
        <w:ind w:left="708"/>
        <w:rPr>
          <w:rFonts w:asciiTheme="minorHAnsi" w:hAnsiTheme="minorHAnsi"/>
          <w:color w:val="404040" w:themeColor="text1" w:themeTint="BF"/>
          <w:szCs w:val="20"/>
        </w:rPr>
      </w:pPr>
      <w:r w:rsidRPr="00F56112">
        <w:rPr>
          <w:rFonts w:asciiTheme="minorHAnsi" w:hAnsiTheme="minorHAnsi"/>
          <w:color w:val="404040" w:themeColor="text1" w:themeTint="BF"/>
          <w:szCs w:val="20"/>
        </w:rPr>
        <w:t>-</w:t>
      </w:r>
      <w:r w:rsidR="001A0843">
        <w:rPr>
          <w:rFonts w:asciiTheme="minorHAnsi" w:hAnsiTheme="minorHAnsi"/>
          <w:color w:val="404040" w:themeColor="text1" w:themeTint="BF"/>
          <w:szCs w:val="20"/>
        </w:rPr>
        <w:t xml:space="preserve"> </w:t>
      </w:r>
      <w:r w:rsidRPr="00F56112">
        <w:rPr>
          <w:rFonts w:asciiTheme="minorHAnsi" w:hAnsiTheme="minorHAnsi"/>
          <w:color w:val="404040" w:themeColor="text1" w:themeTint="BF"/>
          <w:szCs w:val="20"/>
        </w:rPr>
        <w:t>Título:</w:t>
      </w:r>
    </w:p>
    <w:p w:rsidR="00E63392" w:rsidRPr="00F56112" w:rsidRDefault="00E63392" w:rsidP="00F56112">
      <w:pPr>
        <w:ind w:left="708"/>
        <w:rPr>
          <w:rFonts w:asciiTheme="minorHAnsi" w:hAnsiTheme="minorHAnsi"/>
          <w:color w:val="404040" w:themeColor="text1" w:themeTint="BF"/>
          <w:szCs w:val="20"/>
        </w:rPr>
      </w:pPr>
      <w:r w:rsidRPr="00F56112">
        <w:rPr>
          <w:rFonts w:asciiTheme="minorHAnsi" w:hAnsiTheme="minorHAnsi"/>
          <w:color w:val="404040" w:themeColor="text1" w:themeTint="BF"/>
          <w:szCs w:val="20"/>
        </w:rPr>
        <w:t>-</w:t>
      </w:r>
      <w:r w:rsidR="001A0843">
        <w:rPr>
          <w:rFonts w:asciiTheme="minorHAnsi" w:hAnsiTheme="minorHAnsi"/>
          <w:color w:val="404040" w:themeColor="text1" w:themeTint="BF"/>
          <w:szCs w:val="20"/>
        </w:rPr>
        <w:t xml:space="preserve"> </w:t>
      </w:r>
      <w:r w:rsidRPr="00F56112">
        <w:rPr>
          <w:rFonts w:asciiTheme="minorHAnsi" w:hAnsiTheme="minorHAnsi"/>
          <w:color w:val="404040" w:themeColor="text1" w:themeTint="BF"/>
          <w:szCs w:val="20"/>
        </w:rPr>
        <w:t>Unidades Académicas involucradas:</w:t>
      </w:r>
    </w:p>
    <w:p w:rsidR="008C004B" w:rsidRPr="00F56112" w:rsidRDefault="008C004B" w:rsidP="008C004B">
      <w:pPr>
        <w:ind w:left="708"/>
        <w:rPr>
          <w:rFonts w:asciiTheme="minorHAnsi" w:hAnsiTheme="minorHAnsi"/>
          <w:color w:val="404040" w:themeColor="text1" w:themeTint="BF"/>
          <w:szCs w:val="20"/>
        </w:rPr>
      </w:pPr>
      <w:r w:rsidRPr="00F56112">
        <w:rPr>
          <w:rFonts w:asciiTheme="minorHAnsi" w:hAnsiTheme="minorHAnsi"/>
          <w:color w:val="404040" w:themeColor="text1" w:themeTint="BF"/>
          <w:szCs w:val="20"/>
        </w:rPr>
        <w:t>-</w:t>
      </w:r>
      <w:r w:rsidR="001A0843">
        <w:rPr>
          <w:rFonts w:asciiTheme="minorHAnsi" w:hAnsiTheme="minorHAnsi"/>
          <w:color w:val="404040" w:themeColor="text1" w:themeTint="BF"/>
          <w:szCs w:val="20"/>
        </w:rPr>
        <w:t xml:space="preserve"> </w:t>
      </w:r>
      <w:r w:rsidRPr="00F56112">
        <w:rPr>
          <w:rFonts w:asciiTheme="minorHAnsi" w:hAnsiTheme="minorHAnsi"/>
          <w:color w:val="404040" w:themeColor="text1" w:themeTint="BF"/>
          <w:szCs w:val="20"/>
        </w:rPr>
        <w:t>Director/a:</w:t>
      </w:r>
    </w:p>
    <w:p w:rsidR="002C2E35" w:rsidRPr="00F56112" w:rsidRDefault="002C2E35" w:rsidP="008C004B">
      <w:pPr>
        <w:ind w:left="708"/>
        <w:rPr>
          <w:rFonts w:asciiTheme="minorHAnsi" w:hAnsiTheme="minorHAnsi"/>
          <w:color w:val="404040" w:themeColor="text1" w:themeTint="BF"/>
          <w:szCs w:val="20"/>
        </w:rPr>
      </w:pPr>
      <w:r w:rsidRPr="00F56112">
        <w:rPr>
          <w:rFonts w:asciiTheme="minorHAnsi" w:hAnsiTheme="minorHAnsi"/>
          <w:color w:val="404040" w:themeColor="text1" w:themeTint="BF"/>
          <w:szCs w:val="20"/>
        </w:rPr>
        <w:t>-</w:t>
      </w:r>
      <w:r w:rsidR="001A0843">
        <w:rPr>
          <w:rFonts w:asciiTheme="minorHAnsi" w:hAnsiTheme="minorHAnsi"/>
          <w:color w:val="404040" w:themeColor="text1" w:themeTint="BF"/>
          <w:szCs w:val="20"/>
        </w:rPr>
        <w:t xml:space="preserve"> </w:t>
      </w:r>
      <w:r w:rsidRPr="00F56112">
        <w:rPr>
          <w:rFonts w:asciiTheme="minorHAnsi" w:hAnsiTheme="minorHAnsi"/>
          <w:color w:val="404040" w:themeColor="text1" w:themeTint="BF"/>
          <w:szCs w:val="20"/>
        </w:rPr>
        <w:t>Claustro:</w:t>
      </w:r>
      <w:bookmarkStart w:id="0" w:name="_GoBack"/>
      <w:bookmarkEnd w:id="0"/>
    </w:p>
    <w:p w:rsidR="008C004B" w:rsidRPr="00F56112" w:rsidRDefault="008C004B" w:rsidP="008C004B">
      <w:pPr>
        <w:ind w:left="708"/>
        <w:rPr>
          <w:rFonts w:asciiTheme="minorHAnsi" w:hAnsiTheme="minorHAnsi"/>
          <w:color w:val="404040" w:themeColor="text1" w:themeTint="BF"/>
          <w:szCs w:val="20"/>
        </w:rPr>
      </w:pPr>
      <w:r w:rsidRPr="00F56112">
        <w:rPr>
          <w:rFonts w:asciiTheme="minorHAnsi" w:hAnsiTheme="minorHAnsi"/>
          <w:color w:val="404040" w:themeColor="text1" w:themeTint="BF"/>
          <w:szCs w:val="20"/>
        </w:rPr>
        <w:t>-</w:t>
      </w:r>
      <w:r w:rsidR="001A0843">
        <w:rPr>
          <w:rFonts w:asciiTheme="minorHAnsi" w:hAnsiTheme="minorHAnsi"/>
          <w:color w:val="404040" w:themeColor="text1" w:themeTint="BF"/>
          <w:szCs w:val="20"/>
        </w:rPr>
        <w:t xml:space="preserve"> </w:t>
      </w:r>
      <w:r w:rsidRPr="00F56112">
        <w:rPr>
          <w:rFonts w:asciiTheme="minorHAnsi" w:hAnsiTheme="minorHAnsi"/>
          <w:color w:val="404040" w:themeColor="text1" w:themeTint="BF"/>
          <w:szCs w:val="20"/>
        </w:rPr>
        <w:t>Dependencia del/la directora/a:</w:t>
      </w:r>
    </w:p>
    <w:p w:rsidR="008C004B" w:rsidRPr="00F56112" w:rsidRDefault="008C004B" w:rsidP="008C004B">
      <w:pPr>
        <w:ind w:left="708"/>
        <w:rPr>
          <w:rFonts w:asciiTheme="minorHAnsi" w:hAnsiTheme="minorHAnsi"/>
          <w:color w:val="404040" w:themeColor="text1" w:themeTint="BF"/>
          <w:szCs w:val="20"/>
        </w:rPr>
      </w:pPr>
      <w:r w:rsidRPr="00F56112">
        <w:rPr>
          <w:rFonts w:asciiTheme="minorHAnsi" w:hAnsiTheme="minorHAnsi"/>
          <w:color w:val="404040" w:themeColor="text1" w:themeTint="BF"/>
          <w:szCs w:val="20"/>
        </w:rPr>
        <w:t>-</w:t>
      </w:r>
      <w:r w:rsidR="001A0843">
        <w:rPr>
          <w:rFonts w:asciiTheme="minorHAnsi" w:hAnsiTheme="minorHAnsi"/>
          <w:color w:val="404040" w:themeColor="text1" w:themeTint="BF"/>
          <w:szCs w:val="20"/>
        </w:rPr>
        <w:t xml:space="preserve"> </w:t>
      </w:r>
      <w:r w:rsidRPr="00F56112">
        <w:rPr>
          <w:rFonts w:asciiTheme="minorHAnsi" w:hAnsiTheme="minorHAnsi"/>
          <w:color w:val="404040" w:themeColor="text1" w:themeTint="BF"/>
          <w:szCs w:val="20"/>
        </w:rPr>
        <w:t>Tel:</w:t>
      </w:r>
    </w:p>
    <w:p w:rsidR="008C004B" w:rsidRPr="00F56112" w:rsidRDefault="008C004B" w:rsidP="008C004B">
      <w:pPr>
        <w:ind w:left="708"/>
        <w:rPr>
          <w:rFonts w:asciiTheme="minorHAnsi" w:hAnsiTheme="minorHAnsi"/>
          <w:color w:val="404040" w:themeColor="text1" w:themeTint="BF"/>
          <w:szCs w:val="20"/>
        </w:rPr>
      </w:pPr>
      <w:r w:rsidRPr="00F56112">
        <w:rPr>
          <w:rFonts w:asciiTheme="minorHAnsi" w:hAnsiTheme="minorHAnsi"/>
          <w:color w:val="404040" w:themeColor="text1" w:themeTint="BF"/>
          <w:szCs w:val="20"/>
        </w:rPr>
        <w:t>-</w:t>
      </w:r>
      <w:r w:rsidR="001A0843">
        <w:rPr>
          <w:rFonts w:asciiTheme="minorHAnsi" w:hAnsiTheme="minorHAnsi"/>
          <w:color w:val="404040" w:themeColor="text1" w:themeTint="BF"/>
          <w:szCs w:val="20"/>
        </w:rPr>
        <w:t xml:space="preserve"> </w:t>
      </w:r>
      <w:r w:rsidRPr="00F56112">
        <w:rPr>
          <w:rFonts w:asciiTheme="minorHAnsi" w:hAnsiTheme="minorHAnsi"/>
          <w:color w:val="404040" w:themeColor="text1" w:themeTint="BF"/>
          <w:szCs w:val="20"/>
        </w:rPr>
        <w:t>Mail:</w:t>
      </w:r>
    </w:p>
    <w:p w:rsidR="00D3282C" w:rsidRPr="00F56112" w:rsidRDefault="00D3282C" w:rsidP="008C004B">
      <w:pPr>
        <w:ind w:left="708"/>
        <w:rPr>
          <w:rFonts w:asciiTheme="minorHAnsi" w:hAnsiTheme="minorHAnsi"/>
          <w:color w:val="404040" w:themeColor="text1" w:themeTint="BF"/>
          <w:szCs w:val="20"/>
        </w:rPr>
      </w:pPr>
      <w:r w:rsidRPr="00F56112">
        <w:rPr>
          <w:rFonts w:asciiTheme="minorHAnsi" w:hAnsiTheme="minorHAnsi"/>
          <w:color w:val="404040" w:themeColor="text1" w:themeTint="BF"/>
          <w:szCs w:val="20"/>
        </w:rPr>
        <w:t>-</w:t>
      </w:r>
      <w:r w:rsidR="001A0843">
        <w:rPr>
          <w:rFonts w:asciiTheme="minorHAnsi" w:hAnsiTheme="minorHAnsi"/>
          <w:color w:val="404040" w:themeColor="text1" w:themeTint="BF"/>
          <w:szCs w:val="20"/>
        </w:rPr>
        <w:t xml:space="preserve"> </w:t>
      </w:r>
      <w:r w:rsidRPr="00F56112">
        <w:rPr>
          <w:rFonts w:asciiTheme="minorHAnsi" w:hAnsiTheme="minorHAnsi"/>
          <w:color w:val="404040" w:themeColor="text1" w:themeTint="BF"/>
          <w:szCs w:val="20"/>
        </w:rPr>
        <w:t>Legajo:</w:t>
      </w:r>
    </w:p>
    <w:p w:rsidR="00E63392" w:rsidRPr="00F56112" w:rsidRDefault="00E63392" w:rsidP="008C004B">
      <w:pPr>
        <w:ind w:left="708"/>
        <w:rPr>
          <w:rFonts w:asciiTheme="minorHAnsi" w:hAnsiTheme="minorHAnsi"/>
          <w:color w:val="404040" w:themeColor="text1" w:themeTint="BF"/>
          <w:szCs w:val="20"/>
        </w:rPr>
      </w:pPr>
    </w:p>
    <w:p w:rsidR="008C004B" w:rsidRPr="00F56112" w:rsidRDefault="00F56112" w:rsidP="008C004B">
      <w:pPr>
        <w:rPr>
          <w:rFonts w:asciiTheme="minorHAnsi" w:hAnsiTheme="minorHAnsi"/>
          <w:color w:val="404040" w:themeColor="text1" w:themeTint="BF"/>
          <w:szCs w:val="20"/>
        </w:rPr>
      </w:pPr>
      <w:r>
        <w:rPr>
          <w:rFonts w:asciiTheme="minorHAnsi" w:hAnsiTheme="minorHAnsi"/>
          <w:b/>
          <w:color w:val="404040" w:themeColor="text1" w:themeTint="BF"/>
          <w:szCs w:val="20"/>
        </w:rPr>
        <w:t xml:space="preserve">2 </w:t>
      </w:r>
      <w:r>
        <w:rPr>
          <w:rFonts w:asciiTheme="minorHAnsi" w:hAnsiTheme="minorHAnsi"/>
          <w:b/>
          <w:color w:val="404040" w:themeColor="text1" w:themeTint="BF"/>
          <w:szCs w:val="20"/>
        </w:rPr>
        <w:t>│</w:t>
      </w:r>
      <w:r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8C004B" w:rsidRPr="00F56112">
        <w:rPr>
          <w:rFonts w:asciiTheme="minorHAnsi" w:hAnsiTheme="minorHAnsi"/>
          <w:b/>
          <w:color w:val="404040" w:themeColor="text1" w:themeTint="BF"/>
          <w:szCs w:val="20"/>
        </w:rPr>
        <w:t>Resumen:</w:t>
      </w:r>
    </w:p>
    <w:p w:rsidR="002C2E35" w:rsidRPr="00F56112" w:rsidRDefault="002C2E35" w:rsidP="008C004B">
      <w:pPr>
        <w:rPr>
          <w:rFonts w:asciiTheme="minorHAnsi" w:hAnsiTheme="minorHAnsi"/>
          <w:b/>
          <w:color w:val="404040" w:themeColor="text1" w:themeTint="BF"/>
          <w:szCs w:val="20"/>
        </w:rPr>
      </w:pPr>
    </w:p>
    <w:p w:rsidR="008C004B" w:rsidRPr="00F56112" w:rsidRDefault="00F56112" w:rsidP="008C004B">
      <w:pPr>
        <w:rPr>
          <w:rFonts w:asciiTheme="minorHAnsi" w:hAnsiTheme="minorHAnsi"/>
          <w:i/>
          <w:color w:val="404040" w:themeColor="text1" w:themeTint="BF"/>
          <w:szCs w:val="20"/>
        </w:rPr>
      </w:pPr>
      <w:r>
        <w:rPr>
          <w:rFonts w:asciiTheme="minorHAnsi" w:hAnsiTheme="minorHAnsi"/>
          <w:b/>
          <w:color w:val="404040" w:themeColor="text1" w:themeTint="BF"/>
          <w:szCs w:val="20"/>
        </w:rPr>
        <w:t xml:space="preserve">3 </w:t>
      </w:r>
      <w:r>
        <w:rPr>
          <w:rFonts w:asciiTheme="minorHAnsi" w:hAnsiTheme="minorHAnsi"/>
          <w:b/>
          <w:color w:val="404040" w:themeColor="text1" w:themeTint="BF"/>
          <w:szCs w:val="20"/>
        </w:rPr>
        <w:t>│</w:t>
      </w:r>
      <w:r w:rsidR="00261611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EF58AF" w:rsidRPr="00F56112">
        <w:rPr>
          <w:rFonts w:asciiTheme="minorHAnsi" w:hAnsiTheme="minorHAnsi"/>
          <w:b/>
          <w:color w:val="404040" w:themeColor="text1" w:themeTint="BF"/>
          <w:szCs w:val="20"/>
        </w:rPr>
        <w:t>Comunidad destinataria</w:t>
      </w:r>
      <w:r w:rsidR="008C004B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en el territorio</w:t>
      </w:r>
      <w:r w:rsidR="00EF58AF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EF58AF" w:rsidRPr="00F56112">
        <w:rPr>
          <w:rFonts w:asciiTheme="minorHAnsi" w:hAnsiTheme="minorHAnsi"/>
          <w:i/>
          <w:color w:val="404040" w:themeColor="text1" w:themeTint="BF"/>
          <w:szCs w:val="20"/>
        </w:rPr>
        <w:t>(para completar ver el artículo</w:t>
      </w:r>
      <w:r w:rsidR="00D9629E" w:rsidRPr="00F56112">
        <w:rPr>
          <w:rFonts w:asciiTheme="minorHAnsi" w:hAnsiTheme="minorHAnsi"/>
          <w:i/>
          <w:color w:val="404040" w:themeColor="text1" w:themeTint="BF"/>
          <w:szCs w:val="20"/>
        </w:rPr>
        <w:t xml:space="preserve"> Nº</w:t>
      </w:r>
      <w:r w:rsidR="00EF58AF" w:rsidRPr="00F56112">
        <w:rPr>
          <w:rFonts w:asciiTheme="minorHAnsi" w:hAnsiTheme="minorHAnsi"/>
          <w:i/>
          <w:color w:val="404040" w:themeColor="text1" w:themeTint="BF"/>
          <w:szCs w:val="20"/>
        </w:rPr>
        <w:t xml:space="preserve"> 2 del Reglamento</w:t>
      </w:r>
      <w:r w:rsidR="00261611" w:rsidRPr="00F56112">
        <w:rPr>
          <w:rFonts w:asciiTheme="minorHAnsi" w:hAnsiTheme="minorHAnsi"/>
          <w:i/>
          <w:color w:val="404040" w:themeColor="text1" w:themeTint="BF"/>
          <w:szCs w:val="20"/>
        </w:rPr>
        <w:t>)</w:t>
      </w:r>
      <w:r w:rsidR="008C004B" w:rsidRPr="00F56112">
        <w:rPr>
          <w:rFonts w:asciiTheme="minorHAnsi" w:hAnsiTheme="minorHAnsi"/>
          <w:i/>
          <w:color w:val="404040" w:themeColor="text1" w:themeTint="BF"/>
          <w:szCs w:val="20"/>
        </w:rPr>
        <w:t>:</w:t>
      </w:r>
    </w:p>
    <w:p w:rsidR="002C2E35" w:rsidRPr="00F56112" w:rsidRDefault="002C2E35" w:rsidP="008C004B">
      <w:pPr>
        <w:rPr>
          <w:rFonts w:asciiTheme="minorHAnsi" w:hAnsiTheme="minorHAnsi"/>
          <w:b/>
          <w:color w:val="404040" w:themeColor="text1" w:themeTint="BF"/>
          <w:szCs w:val="20"/>
        </w:rPr>
      </w:pPr>
    </w:p>
    <w:p w:rsidR="008C004B" w:rsidRPr="00F56112" w:rsidRDefault="00F56112" w:rsidP="008C004B">
      <w:pPr>
        <w:rPr>
          <w:rFonts w:asciiTheme="minorHAnsi" w:hAnsiTheme="minorHAnsi"/>
          <w:b/>
          <w:color w:val="404040" w:themeColor="text1" w:themeTint="BF"/>
          <w:szCs w:val="20"/>
        </w:rPr>
      </w:pPr>
      <w:r>
        <w:rPr>
          <w:rFonts w:asciiTheme="minorHAnsi" w:hAnsiTheme="minorHAnsi"/>
          <w:b/>
          <w:color w:val="404040" w:themeColor="text1" w:themeTint="BF"/>
          <w:szCs w:val="20"/>
        </w:rPr>
        <w:t xml:space="preserve">4 </w:t>
      </w:r>
      <w:r>
        <w:rPr>
          <w:rFonts w:asciiTheme="minorHAnsi" w:hAnsiTheme="minorHAnsi"/>
          <w:b/>
          <w:color w:val="404040" w:themeColor="text1" w:themeTint="BF"/>
          <w:szCs w:val="20"/>
        </w:rPr>
        <w:t>│</w:t>
      </w:r>
      <w:r w:rsidR="00261611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8C004B" w:rsidRPr="00F56112">
        <w:rPr>
          <w:rFonts w:asciiTheme="minorHAnsi" w:hAnsiTheme="minorHAnsi"/>
          <w:b/>
          <w:color w:val="404040" w:themeColor="text1" w:themeTint="BF"/>
          <w:szCs w:val="20"/>
        </w:rPr>
        <w:t>Diagnóstico</w:t>
      </w:r>
      <w:r w:rsidR="00D9629E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Participativo </w:t>
      </w:r>
      <w:r w:rsidR="00D9629E" w:rsidRPr="00F56112">
        <w:rPr>
          <w:rFonts w:asciiTheme="minorHAnsi" w:hAnsiTheme="minorHAnsi"/>
          <w:i/>
          <w:color w:val="404040" w:themeColor="text1" w:themeTint="BF"/>
          <w:szCs w:val="20"/>
        </w:rPr>
        <w:t>(para completar ver el artículo Nº 3 del Reglamento):</w:t>
      </w:r>
    </w:p>
    <w:p w:rsidR="002C2E35" w:rsidRPr="00F56112" w:rsidRDefault="002C2E35" w:rsidP="008C004B">
      <w:pPr>
        <w:rPr>
          <w:rFonts w:asciiTheme="minorHAnsi" w:hAnsiTheme="minorHAnsi"/>
          <w:b/>
          <w:color w:val="404040" w:themeColor="text1" w:themeTint="BF"/>
          <w:szCs w:val="20"/>
        </w:rPr>
      </w:pPr>
    </w:p>
    <w:p w:rsidR="008C004B" w:rsidRPr="00F56112" w:rsidRDefault="00F56112" w:rsidP="008C004B">
      <w:pPr>
        <w:rPr>
          <w:rFonts w:asciiTheme="minorHAnsi" w:hAnsiTheme="minorHAnsi"/>
          <w:b/>
          <w:i/>
          <w:color w:val="404040" w:themeColor="text1" w:themeTint="BF"/>
          <w:szCs w:val="20"/>
        </w:rPr>
      </w:pPr>
      <w:r>
        <w:rPr>
          <w:rFonts w:asciiTheme="minorHAnsi" w:hAnsiTheme="minorHAnsi"/>
          <w:b/>
          <w:color w:val="404040" w:themeColor="text1" w:themeTint="BF"/>
          <w:szCs w:val="20"/>
        </w:rPr>
        <w:t xml:space="preserve">5 </w:t>
      </w:r>
      <w:r>
        <w:rPr>
          <w:rFonts w:asciiTheme="minorHAnsi" w:hAnsiTheme="minorHAnsi"/>
          <w:b/>
          <w:color w:val="404040" w:themeColor="text1" w:themeTint="BF"/>
          <w:szCs w:val="20"/>
        </w:rPr>
        <w:t>│</w:t>
      </w:r>
      <w:r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8C004B" w:rsidRPr="00F56112">
        <w:rPr>
          <w:rFonts w:asciiTheme="minorHAnsi" w:hAnsiTheme="minorHAnsi"/>
          <w:b/>
          <w:color w:val="404040" w:themeColor="text1" w:themeTint="BF"/>
          <w:szCs w:val="20"/>
        </w:rPr>
        <w:t>Propuesta</w:t>
      </w:r>
      <w:r w:rsidR="00D9629E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D9629E" w:rsidRPr="00F56112">
        <w:rPr>
          <w:rFonts w:asciiTheme="minorHAnsi" w:hAnsiTheme="minorHAnsi"/>
          <w:i/>
          <w:color w:val="404040" w:themeColor="text1" w:themeTint="BF"/>
          <w:szCs w:val="20"/>
        </w:rPr>
        <w:t>(para completar ver el artículo Nº 4 del Reglamento):</w:t>
      </w:r>
    </w:p>
    <w:p w:rsidR="00374FFD" w:rsidRPr="00F56112" w:rsidRDefault="00374FFD" w:rsidP="00374FFD">
      <w:pPr>
        <w:ind w:left="708"/>
        <w:rPr>
          <w:rFonts w:asciiTheme="minorHAnsi" w:hAnsiTheme="minorHAnsi"/>
          <w:color w:val="404040" w:themeColor="text1" w:themeTint="BF"/>
          <w:szCs w:val="20"/>
        </w:rPr>
        <w:sectPr w:rsidR="00374FFD" w:rsidRPr="00F56112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74FFD" w:rsidRPr="00F56112" w:rsidRDefault="00374FFD" w:rsidP="00374FFD">
      <w:pPr>
        <w:ind w:left="708"/>
        <w:rPr>
          <w:rFonts w:asciiTheme="minorHAnsi" w:hAnsiTheme="minorHAnsi"/>
          <w:color w:val="404040" w:themeColor="text1" w:themeTint="BF"/>
          <w:szCs w:val="20"/>
        </w:rPr>
      </w:pPr>
    </w:p>
    <w:tbl>
      <w:tblPr>
        <w:tblStyle w:val="Tablaconcuadrcula"/>
        <w:tblpPr w:leftFromText="141" w:rightFromText="141" w:horzAnchor="margin" w:tblpXSpec="center" w:tblpY="58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47"/>
        <w:gridCol w:w="3633"/>
        <w:gridCol w:w="3171"/>
        <w:gridCol w:w="3171"/>
      </w:tblGrid>
      <w:tr w:rsidR="00F56112" w:rsidRPr="00F56112" w:rsidTr="00FF18D1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74FFD" w:rsidRPr="00FF18D1" w:rsidRDefault="00374FFD" w:rsidP="00374FFD">
            <w:pPr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b/>
                <w:color w:val="595959" w:themeColor="text1" w:themeTint="A6"/>
                <w:szCs w:val="20"/>
              </w:rPr>
              <w:t>Objetivo General</w:t>
            </w:r>
          </w:p>
        </w:tc>
        <w:tc>
          <w:tcPr>
            <w:tcW w:w="1374" w:type="pct"/>
            <w:shd w:val="clear" w:color="auto" w:fill="D9D9D9" w:themeFill="background1" w:themeFillShade="D9"/>
          </w:tcPr>
          <w:p w:rsidR="00374FFD" w:rsidRPr="00FF18D1" w:rsidRDefault="00374FFD" w:rsidP="00374FFD">
            <w:pPr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b/>
                <w:color w:val="595959" w:themeColor="text1" w:themeTint="A6"/>
                <w:szCs w:val="20"/>
              </w:rPr>
              <w:t>Objetivos específicos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:rsidR="00374FFD" w:rsidRPr="00FF18D1" w:rsidRDefault="00374FFD" w:rsidP="00374FFD">
            <w:pPr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b/>
                <w:color w:val="595959" w:themeColor="text1" w:themeTint="A6"/>
                <w:szCs w:val="20"/>
              </w:rPr>
              <w:t>Actividades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:rsidR="00374FFD" w:rsidRPr="00FF18D1" w:rsidRDefault="00374FFD" w:rsidP="00374FFD">
            <w:pPr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b/>
                <w:color w:val="595959" w:themeColor="text1" w:themeTint="A6"/>
                <w:szCs w:val="20"/>
              </w:rPr>
              <w:t>Resultados</w:t>
            </w:r>
          </w:p>
        </w:tc>
      </w:tr>
      <w:tr w:rsidR="00F56112" w:rsidRPr="00F56112" w:rsidTr="00FF18D1">
        <w:tc>
          <w:tcPr>
            <w:tcW w:w="1228" w:type="pct"/>
            <w:vMerge w:val="restart"/>
            <w:vAlign w:val="center"/>
          </w:tcPr>
          <w:p w:rsidR="00374FFD" w:rsidRPr="00F56112" w:rsidRDefault="00374FFD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</w:t>
            </w:r>
          </w:p>
          <w:p w:rsidR="00374FFD" w:rsidRPr="00F56112" w:rsidRDefault="00374FFD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374" w:type="pct"/>
            <w:vMerge w:val="restar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1.1</w:t>
            </w:r>
          </w:p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199" w:type="pc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1.1.1</w:t>
            </w:r>
          </w:p>
        </w:tc>
        <w:tc>
          <w:tcPr>
            <w:tcW w:w="1199" w:type="pct"/>
            <w:vMerge w:val="restar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1228" w:type="pct"/>
            <w:vMerge/>
          </w:tcPr>
          <w:p w:rsidR="00374FFD" w:rsidRPr="00F56112" w:rsidRDefault="00374FFD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374" w:type="pct"/>
            <w:vMerge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199" w:type="pc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1.1.2</w:t>
            </w:r>
          </w:p>
        </w:tc>
        <w:tc>
          <w:tcPr>
            <w:tcW w:w="1199" w:type="pct"/>
            <w:vMerge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1228" w:type="pct"/>
            <w:vMerge/>
          </w:tcPr>
          <w:p w:rsidR="00374FFD" w:rsidRPr="00F56112" w:rsidRDefault="00374FFD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374" w:type="pct"/>
            <w:vMerge w:val="restar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1.2</w:t>
            </w:r>
          </w:p>
        </w:tc>
        <w:tc>
          <w:tcPr>
            <w:tcW w:w="1199" w:type="pc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1.2.1</w:t>
            </w:r>
          </w:p>
        </w:tc>
        <w:tc>
          <w:tcPr>
            <w:tcW w:w="1199" w:type="pct"/>
            <w:vMerge w:val="restar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1228" w:type="pct"/>
            <w:vMerge/>
          </w:tcPr>
          <w:p w:rsidR="00374FFD" w:rsidRPr="00F56112" w:rsidRDefault="00374FFD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374" w:type="pct"/>
            <w:vMerge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199" w:type="pc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1.2.2</w:t>
            </w:r>
          </w:p>
        </w:tc>
        <w:tc>
          <w:tcPr>
            <w:tcW w:w="1199" w:type="pct"/>
            <w:vMerge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1228" w:type="pct"/>
            <w:vMerge/>
            <w:vAlign w:val="center"/>
          </w:tcPr>
          <w:p w:rsidR="00374FFD" w:rsidRPr="00F56112" w:rsidRDefault="00374FFD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374" w:type="pct"/>
            <w:vMerge w:val="restar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1.3</w:t>
            </w:r>
          </w:p>
        </w:tc>
        <w:tc>
          <w:tcPr>
            <w:tcW w:w="1199" w:type="pc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1.3.1</w:t>
            </w:r>
          </w:p>
        </w:tc>
        <w:tc>
          <w:tcPr>
            <w:tcW w:w="1199" w:type="pct"/>
            <w:vMerge w:val="restar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1228" w:type="pct"/>
            <w:vMerge/>
            <w:vAlign w:val="center"/>
          </w:tcPr>
          <w:p w:rsidR="00374FFD" w:rsidRPr="00F56112" w:rsidRDefault="00374FFD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374" w:type="pct"/>
            <w:vMerge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199" w:type="pc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1.3.2</w:t>
            </w:r>
          </w:p>
        </w:tc>
        <w:tc>
          <w:tcPr>
            <w:tcW w:w="1199" w:type="pct"/>
            <w:vMerge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1228" w:type="pct"/>
            <w:vMerge/>
            <w:vAlign w:val="center"/>
          </w:tcPr>
          <w:p w:rsidR="00374FFD" w:rsidRPr="00F56112" w:rsidRDefault="00374FFD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374" w:type="pct"/>
            <w:vMerge w:val="restar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1.4</w:t>
            </w:r>
          </w:p>
        </w:tc>
        <w:tc>
          <w:tcPr>
            <w:tcW w:w="1199" w:type="pc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1.4.1</w:t>
            </w:r>
          </w:p>
        </w:tc>
        <w:tc>
          <w:tcPr>
            <w:tcW w:w="1199" w:type="pct"/>
            <w:vMerge w:val="restar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1228" w:type="pct"/>
            <w:vMerge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374" w:type="pct"/>
            <w:vMerge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1199" w:type="pct"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color w:val="404040" w:themeColor="text1" w:themeTint="BF"/>
                <w:szCs w:val="20"/>
              </w:rPr>
              <w:t>1.4.2</w:t>
            </w:r>
          </w:p>
        </w:tc>
        <w:tc>
          <w:tcPr>
            <w:tcW w:w="1199" w:type="pct"/>
            <w:vMerge/>
          </w:tcPr>
          <w:p w:rsidR="00374FFD" w:rsidRPr="00F56112" w:rsidRDefault="00374FFD" w:rsidP="00374FFD">
            <w:pPr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</w:tbl>
    <w:p w:rsidR="00FF18D1" w:rsidRDefault="00FF18D1" w:rsidP="00FF18D1">
      <w:pPr>
        <w:ind w:left="708"/>
        <w:rPr>
          <w:rFonts w:asciiTheme="minorHAnsi" w:hAnsiTheme="minorHAnsi"/>
          <w:i/>
          <w:color w:val="404040" w:themeColor="text1" w:themeTint="BF"/>
          <w:szCs w:val="20"/>
        </w:rPr>
      </w:pPr>
      <w:r>
        <w:rPr>
          <w:rFonts w:asciiTheme="minorHAnsi" w:hAnsiTheme="minorHAnsi"/>
          <w:b/>
          <w:color w:val="404040" w:themeColor="text1" w:themeTint="BF"/>
          <w:szCs w:val="20"/>
        </w:rPr>
        <w:t>6 │</w:t>
      </w:r>
      <w:r w:rsidR="00261611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D9629E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Cuadro lógico </w:t>
      </w:r>
      <w:r w:rsidR="00D9629E" w:rsidRPr="001A0843">
        <w:rPr>
          <w:rFonts w:asciiTheme="minorHAnsi" w:hAnsiTheme="minorHAnsi"/>
          <w:i/>
          <w:color w:val="404040" w:themeColor="text1" w:themeTint="BF"/>
          <w:szCs w:val="20"/>
        </w:rPr>
        <w:t>(para completar ver el artículo Nº 4 del Reglamento):</w:t>
      </w:r>
    </w:p>
    <w:p w:rsidR="00FF18D1" w:rsidRDefault="00FF18D1" w:rsidP="00FF18D1">
      <w:pPr>
        <w:ind w:left="708"/>
        <w:rPr>
          <w:rFonts w:asciiTheme="minorHAnsi" w:hAnsiTheme="minorHAnsi"/>
          <w:i/>
          <w:color w:val="404040" w:themeColor="text1" w:themeTint="BF"/>
          <w:szCs w:val="20"/>
        </w:rPr>
      </w:pPr>
    </w:p>
    <w:p w:rsidR="00FF18D1" w:rsidRDefault="00FF18D1" w:rsidP="00FF18D1">
      <w:pPr>
        <w:ind w:left="708"/>
        <w:rPr>
          <w:rFonts w:asciiTheme="minorHAnsi" w:hAnsiTheme="minorHAnsi"/>
          <w:i/>
          <w:color w:val="404040" w:themeColor="text1" w:themeTint="BF"/>
          <w:szCs w:val="20"/>
        </w:rPr>
      </w:pPr>
    </w:p>
    <w:p w:rsidR="00FF18D1" w:rsidRPr="00FF18D1" w:rsidRDefault="00FF18D1" w:rsidP="00FF18D1">
      <w:pPr>
        <w:ind w:left="708"/>
        <w:rPr>
          <w:rFonts w:asciiTheme="minorHAnsi" w:hAnsiTheme="minorHAnsi"/>
          <w:i/>
          <w:color w:val="404040" w:themeColor="text1" w:themeTint="BF"/>
          <w:szCs w:val="20"/>
        </w:rPr>
        <w:sectPr w:rsidR="00FF18D1" w:rsidRPr="00FF18D1" w:rsidSect="00374FFD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74FFD" w:rsidRPr="00F56112" w:rsidRDefault="00374FFD" w:rsidP="00374FFD">
      <w:pPr>
        <w:ind w:left="708"/>
        <w:rPr>
          <w:rFonts w:asciiTheme="minorHAnsi" w:hAnsiTheme="minorHAnsi"/>
          <w:color w:val="404040" w:themeColor="text1" w:themeTint="BF"/>
          <w:szCs w:val="20"/>
        </w:rPr>
      </w:pPr>
    </w:p>
    <w:p w:rsidR="00FF18D1" w:rsidRPr="00FF18D1" w:rsidRDefault="00261611" w:rsidP="00FF18D1">
      <w:pPr>
        <w:spacing w:line="360" w:lineRule="auto"/>
        <w:rPr>
          <w:rFonts w:asciiTheme="minorHAnsi" w:hAnsiTheme="minorHAnsi"/>
          <w:i/>
          <w:color w:val="404040" w:themeColor="text1" w:themeTint="BF"/>
          <w:szCs w:val="20"/>
        </w:rPr>
      </w:pPr>
      <w:r w:rsidRPr="00F56112">
        <w:rPr>
          <w:rFonts w:asciiTheme="minorHAnsi" w:hAnsiTheme="minorHAnsi"/>
          <w:b/>
          <w:color w:val="404040" w:themeColor="text1" w:themeTint="BF"/>
          <w:szCs w:val="20"/>
        </w:rPr>
        <w:t>7</w:t>
      </w:r>
      <w:r w:rsidR="00FF18D1">
        <w:rPr>
          <w:rFonts w:asciiTheme="minorHAnsi" w:hAnsiTheme="minorHAnsi"/>
          <w:b/>
          <w:color w:val="404040" w:themeColor="text1" w:themeTint="BF"/>
          <w:szCs w:val="20"/>
        </w:rPr>
        <w:t xml:space="preserve"> │</w:t>
      </w:r>
      <w:r w:rsidR="00FF18D1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374FFD" w:rsidRPr="00F56112">
        <w:rPr>
          <w:rFonts w:asciiTheme="minorHAnsi" w:hAnsiTheme="minorHAnsi"/>
          <w:b/>
          <w:color w:val="404040" w:themeColor="text1" w:themeTint="BF"/>
          <w:szCs w:val="20"/>
        </w:rPr>
        <w:t>Equipo de trabajo</w:t>
      </w:r>
      <w:r w:rsidR="002C2E35" w:rsidRPr="00F56112">
        <w:rPr>
          <w:rFonts w:asciiTheme="minorHAnsi" w:hAnsiTheme="minorHAnsi"/>
          <w:i/>
          <w:color w:val="404040" w:themeColor="text1" w:themeTint="BF"/>
          <w:szCs w:val="20"/>
        </w:rPr>
        <w:t xml:space="preserve"> </w:t>
      </w:r>
      <w:r w:rsidR="00D9629E" w:rsidRPr="001A0843">
        <w:rPr>
          <w:rFonts w:asciiTheme="minorHAnsi" w:hAnsiTheme="minorHAnsi"/>
          <w:i/>
          <w:color w:val="404040" w:themeColor="text1" w:themeTint="BF"/>
          <w:szCs w:val="20"/>
        </w:rPr>
        <w:t>(para completar ver el artículo Nº 5 del Reglamento):</w:t>
      </w:r>
    </w:p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91"/>
        <w:gridCol w:w="1891"/>
        <w:gridCol w:w="1888"/>
        <w:gridCol w:w="1888"/>
        <w:gridCol w:w="1888"/>
        <w:gridCol w:w="1888"/>
        <w:gridCol w:w="1888"/>
      </w:tblGrid>
      <w:tr w:rsidR="00F56112" w:rsidRPr="00F56112" w:rsidTr="00FF18D1">
        <w:tc>
          <w:tcPr>
            <w:tcW w:w="715" w:type="pct"/>
            <w:shd w:val="clear" w:color="auto" w:fill="D9D9D9" w:themeFill="background1" w:themeFillShade="D9"/>
          </w:tcPr>
          <w:p w:rsidR="0034305B" w:rsidRPr="00FF18D1" w:rsidRDefault="0034305B" w:rsidP="00FF18D1">
            <w:pPr>
              <w:spacing w:line="360" w:lineRule="auto"/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b/>
                <w:color w:val="595959" w:themeColor="text1" w:themeTint="A6"/>
                <w:szCs w:val="20"/>
              </w:rPr>
              <w:t>Nombre</w:t>
            </w:r>
          </w:p>
          <w:p w:rsidR="004F0362" w:rsidRPr="00FF18D1" w:rsidRDefault="004F0362" w:rsidP="00FF18D1">
            <w:pPr>
              <w:spacing w:line="360" w:lineRule="auto"/>
              <w:rPr>
                <w:rFonts w:asciiTheme="minorHAnsi" w:hAnsiTheme="minorHAnsi"/>
                <w:i/>
                <w:color w:val="595959" w:themeColor="text1" w:themeTint="A6"/>
                <w:szCs w:val="20"/>
              </w:rPr>
            </w:pPr>
          </w:p>
          <w:p w:rsidR="004F0362" w:rsidRPr="00FF18D1" w:rsidRDefault="004F0362" w:rsidP="00FF18D1">
            <w:pPr>
              <w:spacing w:line="360" w:lineRule="auto"/>
              <w:jc w:val="center"/>
              <w:rPr>
                <w:rFonts w:asciiTheme="minorHAnsi" w:hAnsiTheme="minorHAnsi"/>
                <w:i/>
                <w:color w:val="595959" w:themeColor="text1" w:themeTint="A6"/>
                <w:szCs w:val="20"/>
              </w:rPr>
            </w:pPr>
            <w:proofErr w:type="spellStart"/>
            <w:r w:rsidRPr="00FF18D1">
              <w:rPr>
                <w:rFonts w:asciiTheme="minorHAnsi" w:hAnsiTheme="minorHAnsi"/>
                <w:i/>
                <w:color w:val="595959" w:themeColor="text1" w:themeTint="A6"/>
                <w:szCs w:val="20"/>
              </w:rPr>
              <w:t>Ej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4F0362" w:rsidRDefault="0034305B" w:rsidP="00FF18D1">
            <w:pPr>
              <w:spacing w:line="360" w:lineRule="auto"/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b/>
                <w:color w:val="595959" w:themeColor="text1" w:themeTint="A6"/>
                <w:szCs w:val="20"/>
              </w:rPr>
              <w:t>Formación/ dedicación</w:t>
            </w:r>
          </w:p>
          <w:p w:rsidR="00FF18D1" w:rsidRPr="00FF18D1" w:rsidRDefault="00FF18D1" w:rsidP="00FF18D1">
            <w:pPr>
              <w:spacing w:line="360" w:lineRule="auto"/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</w:p>
          <w:p w:rsidR="004F0362" w:rsidRPr="00FF18D1" w:rsidRDefault="004F0362" w:rsidP="00FF18D1">
            <w:pPr>
              <w:spacing w:line="360" w:lineRule="auto"/>
              <w:jc w:val="center"/>
              <w:rPr>
                <w:rFonts w:asciiTheme="minorHAnsi" w:hAnsiTheme="minorHAnsi"/>
                <w:i/>
                <w:color w:val="595959" w:themeColor="text1" w:themeTint="A6"/>
                <w:szCs w:val="20"/>
              </w:rPr>
            </w:pPr>
            <w:proofErr w:type="spellStart"/>
            <w:r w:rsidRPr="00FF18D1">
              <w:rPr>
                <w:rFonts w:asciiTheme="minorHAnsi" w:hAnsiTheme="minorHAnsi"/>
                <w:i/>
                <w:color w:val="595959" w:themeColor="text1" w:themeTint="A6"/>
                <w:szCs w:val="20"/>
              </w:rPr>
              <w:t>Ej</w:t>
            </w:r>
            <w:proofErr w:type="spellEnd"/>
            <w:r w:rsidRPr="00FF18D1">
              <w:rPr>
                <w:rFonts w:asciiTheme="minorHAnsi" w:hAnsiTheme="minorHAnsi"/>
                <w:i/>
                <w:color w:val="595959" w:themeColor="text1" w:themeTint="A6"/>
                <w:szCs w:val="20"/>
              </w:rPr>
              <w:t>: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34305B" w:rsidRPr="00FF18D1" w:rsidRDefault="0034305B" w:rsidP="00FF18D1">
            <w:pPr>
              <w:spacing w:line="360" w:lineRule="auto"/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b/>
                <w:color w:val="595959" w:themeColor="text1" w:themeTint="A6"/>
                <w:szCs w:val="20"/>
              </w:rPr>
              <w:t>Pertenencia institucional/ organizacional</w:t>
            </w:r>
          </w:p>
          <w:p w:rsidR="004F0362" w:rsidRPr="00FF18D1" w:rsidRDefault="004F0362" w:rsidP="00FF18D1">
            <w:pPr>
              <w:spacing w:line="360" w:lineRule="auto"/>
              <w:jc w:val="center"/>
              <w:rPr>
                <w:rFonts w:asciiTheme="minorHAnsi" w:hAnsiTheme="minorHAnsi"/>
                <w:i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i/>
                <w:color w:val="595959" w:themeColor="text1" w:themeTint="A6"/>
                <w:szCs w:val="20"/>
              </w:rPr>
              <w:t xml:space="preserve">Ej. 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4F0362" w:rsidRPr="00FF18D1" w:rsidRDefault="0034305B" w:rsidP="00FF18D1">
            <w:pPr>
              <w:spacing w:line="360" w:lineRule="auto"/>
              <w:jc w:val="center"/>
              <w:rPr>
                <w:rFonts w:asciiTheme="minorHAnsi" w:hAnsiTheme="minorHAnsi"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b/>
                <w:color w:val="595959" w:themeColor="text1" w:themeTint="A6"/>
                <w:szCs w:val="20"/>
              </w:rPr>
              <w:t>Claustro</w:t>
            </w:r>
            <w:r w:rsidRPr="00FF18D1">
              <w:rPr>
                <w:rFonts w:asciiTheme="minorHAnsi" w:hAnsiTheme="minorHAnsi"/>
                <w:color w:val="595959" w:themeColor="text1" w:themeTint="A6"/>
                <w:szCs w:val="20"/>
              </w:rPr>
              <w:t>*</w:t>
            </w:r>
          </w:p>
          <w:p w:rsidR="004F0362" w:rsidRPr="00FF18D1" w:rsidRDefault="004F0362" w:rsidP="00FF18D1">
            <w:pPr>
              <w:spacing w:line="360" w:lineRule="auto"/>
              <w:jc w:val="center"/>
              <w:rPr>
                <w:rFonts w:asciiTheme="minorHAnsi" w:hAnsiTheme="minorHAnsi"/>
                <w:color w:val="595959" w:themeColor="text1" w:themeTint="A6"/>
                <w:szCs w:val="20"/>
              </w:rPr>
            </w:pPr>
          </w:p>
          <w:p w:rsidR="004F0362" w:rsidRPr="00FF18D1" w:rsidRDefault="004F0362" w:rsidP="00FF18D1">
            <w:pPr>
              <w:spacing w:line="360" w:lineRule="auto"/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i/>
                <w:color w:val="595959" w:themeColor="text1" w:themeTint="A6"/>
                <w:szCs w:val="20"/>
              </w:rPr>
              <w:t>Ej</w:t>
            </w:r>
            <w:r w:rsidRPr="00FF18D1">
              <w:rPr>
                <w:rFonts w:asciiTheme="minorHAnsi" w:hAnsiTheme="minorHAnsi"/>
                <w:color w:val="595959" w:themeColor="text1" w:themeTint="A6"/>
                <w:szCs w:val="20"/>
              </w:rPr>
              <w:t>.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34305B" w:rsidRPr="00FF18D1" w:rsidRDefault="0034305B" w:rsidP="00FF18D1">
            <w:pPr>
              <w:spacing w:line="360" w:lineRule="auto"/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b/>
                <w:color w:val="595959" w:themeColor="text1" w:themeTint="A6"/>
                <w:szCs w:val="20"/>
              </w:rPr>
              <w:t>Rol en el proyecto</w:t>
            </w:r>
          </w:p>
          <w:p w:rsidR="004F0362" w:rsidRPr="00FF18D1" w:rsidRDefault="004F0362" w:rsidP="00FF18D1">
            <w:pPr>
              <w:spacing w:line="360" w:lineRule="auto"/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</w:p>
          <w:p w:rsidR="004F0362" w:rsidRPr="00FF18D1" w:rsidRDefault="004F0362" w:rsidP="00FF18D1">
            <w:pPr>
              <w:spacing w:line="360" w:lineRule="auto"/>
              <w:jc w:val="center"/>
              <w:rPr>
                <w:rFonts w:asciiTheme="minorHAnsi" w:hAnsiTheme="minorHAnsi"/>
                <w:i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i/>
                <w:color w:val="595959" w:themeColor="text1" w:themeTint="A6"/>
                <w:szCs w:val="20"/>
              </w:rPr>
              <w:t>Ej.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34305B" w:rsidRPr="00FF18D1" w:rsidRDefault="0034305B" w:rsidP="00FF18D1">
            <w:pPr>
              <w:spacing w:line="360" w:lineRule="auto"/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b/>
                <w:color w:val="595959" w:themeColor="text1" w:themeTint="A6"/>
                <w:szCs w:val="20"/>
              </w:rPr>
              <w:t>Teléfono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34305B" w:rsidRPr="00FF18D1" w:rsidRDefault="0034305B" w:rsidP="00FF18D1">
            <w:pPr>
              <w:spacing w:line="360" w:lineRule="auto"/>
              <w:jc w:val="center"/>
              <w:rPr>
                <w:rFonts w:asciiTheme="minorHAnsi" w:hAnsiTheme="minorHAnsi"/>
                <w:b/>
                <w:color w:val="595959" w:themeColor="text1" w:themeTint="A6"/>
                <w:szCs w:val="20"/>
              </w:rPr>
            </w:pPr>
            <w:r w:rsidRPr="00FF18D1">
              <w:rPr>
                <w:rFonts w:asciiTheme="minorHAnsi" w:hAnsiTheme="minorHAnsi"/>
                <w:b/>
                <w:color w:val="595959" w:themeColor="text1" w:themeTint="A6"/>
                <w:szCs w:val="20"/>
              </w:rPr>
              <w:t>Correo electrónico</w:t>
            </w:r>
          </w:p>
        </w:tc>
      </w:tr>
      <w:tr w:rsidR="00F56112" w:rsidRPr="00F56112" w:rsidTr="00FF18D1">
        <w:tc>
          <w:tcPr>
            <w:tcW w:w="715" w:type="pct"/>
          </w:tcPr>
          <w:p w:rsidR="0034305B" w:rsidRPr="00F56112" w:rsidRDefault="0034305B" w:rsidP="004F0362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 xml:space="preserve">Juan </w:t>
            </w:r>
            <w:r w:rsidR="004F0362"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>Pérez</w:t>
            </w:r>
          </w:p>
        </w:tc>
        <w:tc>
          <w:tcPr>
            <w:tcW w:w="715" w:type="pct"/>
          </w:tcPr>
          <w:p w:rsidR="0034305B" w:rsidRPr="00F56112" w:rsidRDefault="002C2E35" w:rsidP="002C2E35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>Lic. en administración</w:t>
            </w: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  <w:proofErr w:type="spellStart"/>
            <w:r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>UNcuyo</w:t>
            </w:r>
            <w:proofErr w:type="spellEnd"/>
          </w:p>
        </w:tc>
        <w:tc>
          <w:tcPr>
            <w:tcW w:w="714" w:type="pct"/>
          </w:tcPr>
          <w:p w:rsidR="0034305B" w:rsidRPr="00F56112" w:rsidRDefault="002C2E35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>Docente</w:t>
            </w: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>Director</w:t>
            </w: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>Rosa</w:t>
            </w:r>
            <w:r w:rsidR="004F0362"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 xml:space="preserve"> Rodríguez</w:t>
            </w:r>
          </w:p>
        </w:tc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>Costurera</w:t>
            </w: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  <w:r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 xml:space="preserve">Unión Vecinal </w:t>
            </w:r>
            <w:proofErr w:type="spellStart"/>
            <w:r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>Suyai</w:t>
            </w:r>
            <w:proofErr w:type="spellEnd"/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  <w:proofErr w:type="spellStart"/>
            <w:r w:rsidRPr="00F56112">
              <w:rPr>
                <w:rFonts w:asciiTheme="minorHAnsi" w:hAnsiTheme="minorHAnsi"/>
                <w:i/>
                <w:color w:val="404040" w:themeColor="text1" w:themeTint="BF"/>
                <w:szCs w:val="20"/>
              </w:rPr>
              <w:t>Tallerista</w:t>
            </w:r>
            <w:proofErr w:type="spellEnd"/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i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  <w:tr w:rsidR="00F56112" w:rsidRPr="00F56112" w:rsidTr="00FF18D1"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5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  <w:tc>
          <w:tcPr>
            <w:tcW w:w="714" w:type="pct"/>
          </w:tcPr>
          <w:p w:rsidR="0034305B" w:rsidRPr="00F56112" w:rsidRDefault="0034305B" w:rsidP="00374FFD">
            <w:pPr>
              <w:jc w:val="center"/>
              <w:rPr>
                <w:rFonts w:asciiTheme="minorHAnsi" w:hAnsiTheme="minorHAnsi"/>
                <w:color w:val="404040" w:themeColor="text1" w:themeTint="BF"/>
                <w:szCs w:val="20"/>
              </w:rPr>
            </w:pPr>
          </w:p>
        </w:tc>
      </w:tr>
    </w:tbl>
    <w:p w:rsidR="00FF18D1" w:rsidRDefault="00FF18D1" w:rsidP="0034305B">
      <w:pPr>
        <w:pStyle w:val="Prrafodelista"/>
        <w:rPr>
          <w:color w:val="404040" w:themeColor="text1" w:themeTint="BF"/>
          <w:sz w:val="20"/>
          <w:szCs w:val="20"/>
        </w:rPr>
      </w:pPr>
    </w:p>
    <w:p w:rsidR="0034305B" w:rsidRPr="004C4ABF" w:rsidRDefault="0034305B" w:rsidP="0034305B">
      <w:pPr>
        <w:pStyle w:val="Prrafodelista"/>
        <w:rPr>
          <w:i/>
          <w:color w:val="404040" w:themeColor="text1" w:themeTint="BF"/>
          <w:sz w:val="20"/>
          <w:szCs w:val="20"/>
        </w:rPr>
      </w:pPr>
      <w:r w:rsidRPr="004C4ABF">
        <w:rPr>
          <w:i/>
          <w:color w:val="404040" w:themeColor="text1" w:themeTint="BF"/>
          <w:sz w:val="20"/>
          <w:szCs w:val="20"/>
        </w:rPr>
        <w:t xml:space="preserve">*A completar sólo por integrantes de la comunidad educativa de la </w:t>
      </w:r>
      <w:proofErr w:type="spellStart"/>
      <w:r w:rsidRPr="004C4ABF">
        <w:rPr>
          <w:i/>
          <w:color w:val="404040" w:themeColor="text1" w:themeTint="BF"/>
          <w:sz w:val="20"/>
          <w:szCs w:val="20"/>
        </w:rPr>
        <w:t>UNCuyo</w:t>
      </w:r>
      <w:proofErr w:type="spellEnd"/>
      <w:r w:rsidRPr="004C4ABF">
        <w:rPr>
          <w:i/>
          <w:color w:val="404040" w:themeColor="text1" w:themeTint="BF"/>
          <w:sz w:val="20"/>
          <w:szCs w:val="20"/>
        </w:rPr>
        <w:t>.</w:t>
      </w:r>
      <w:r w:rsidR="008C004B" w:rsidRPr="004C4ABF">
        <w:rPr>
          <w:i/>
          <w:color w:val="404040" w:themeColor="text1" w:themeTint="BF"/>
          <w:sz w:val="20"/>
          <w:szCs w:val="20"/>
        </w:rPr>
        <w:br/>
      </w:r>
    </w:p>
    <w:p w:rsidR="00261611" w:rsidRPr="00F56112" w:rsidRDefault="00261611" w:rsidP="0034305B">
      <w:pPr>
        <w:pStyle w:val="Prrafodelista"/>
        <w:rPr>
          <w:color w:val="404040" w:themeColor="text1" w:themeTint="BF"/>
          <w:sz w:val="20"/>
          <w:szCs w:val="20"/>
        </w:rPr>
      </w:pPr>
      <w:r w:rsidRPr="00F56112">
        <w:rPr>
          <w:color w:val="404040" w:themeColor="text1" w:themeTint="BF"/>
          <w:sz w:val="20"/>
          <w:szCs w:val="20"/>
        </w:rPr>
        <w:br w:type="page"/>
      </w:r>
    </w:p>
    <w:p w:rsidR="00261611" w:rsidRPr="00F56112" w:rsidRDefault="00261611" w:rsidP="0034305B">
      <w:pPr>
        <w:pStyle w:val="Prrafodelista"/>
        <w:rPr>
          <w:color w:val="404040" w:themeColor="text1" w:themeTint="BF"/>
          <w:sz w:val="20"/>
          <w:szCs w:val="20"/>
        </w:rPr>
        <w:sectPr w:rsidR="00261611" w:rsidRPr="00F56112" w:rsidSect="00374FFD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261611" w:rsidRPr="00F56112" w:rsidRDefault="00261611" w:rsidP="0034305B">
      <w:pPr>
        <w:pStyle w:val="Prrafodelista"/>
        <w:rPr>
          <w:color w:val="404040" w:themeColor="text1" w:themeTint="BF"/>
          <w:sz w:val="20"/>
          <w:szCs w:val="20"/>
        </w:rPr>
      </w:pPr>
    </w:p>
    <w:p w:rsidR="00261611" w:rsidRPr="00F56112" w:rsidRDefault="00261611" w:rsidP="0034305B">
      <w:pPr>
        <w:pStyle w:val="Prrafodelista"/>
        <w:rPr>
          <w:color w:val="404040" w:themeColor="text1" w:themeTint="BF"/>
          <w:sz w:val="20"/>
          <w:szCs w:val="20"/>
        </w:rPr>
      </w:pPr>
    </w:p>
    <w:p w:rsidR="00261611" w:rsidRPr="00F56112" w:rsidRDefault="00261611" w:rsidP="0034305B">
      <w:pPr>
        <w:pStyle w:val="Prrafodelista"/>
        <w:rPr>
          <w:color w:val="404040" w:themeColor="text1" w:themeTint="BF"/>
          <w:sz w:val="20"/>
          <w:szCs w:val="20"/>
        </w:rPr>
      </w:pPr>
    </w:p>
    <w:p w:rsidR="00261611" w:rsidRPr="00F56112" w:rsidRDefault="00FF18D1" w:rsidP="00FF18D1">
      <w:pPr>
        <w:pStyle w:val="Prrafodelista"/>
        <w:spacing w:line="360" w:lineRule="auto"/>
        <w:ind w:left="0"/>
        <w:rPr>
          <w:rFonts w:eastAsia="Times New Roman" w:cs="Times New Roman"/>
          <w:b/>
          <w:color w:val="404040" w:themeColor="text1" w:themeTint="BF"/>
          <w:sz w:val="20"/>
          <w:szCs w:val="20"/>
          <w:lang w:val="es-ES" w:eastAsia="es-ES"/>
        </w:rPr>
      </w:pPr>
      <w:r>
        <w:rPr>
          <w:rFonts w:eastAsia="Times New Roman" w:cs="Times New Roman"/>
          <w:b/>
          <w:color w:val="404040" w:themeColor="text1" w:themeTint="BF"/>
          <w:sz w:val="20"/>
          <w:szCs w:val="20"/>
          <w:lang w:val="es-ES" w:eastAsia="es-ES"/>
        </w:rPr>
        <w:t>8</w:t>
      </w:r>
      <w:r>
        <w:rPr>
          <w:b/>
          <w:color w:val="404040" w:themeColor="text1" w:themeTint="BF"/>
          <w:szCs w:val="20"/>
        </w:rPr>
        <w:t xml:space="preserve"> │</w:t>
      </w:r>
      <w:r w:rsidRPr="00F56112">
        <w:rPr>
          <w:b/>
          <w:color w:val="404040" w:themeColor="text1" w:themeTint="BF"/>
          <w:sz w:val="20"/>
          <w:szCs w:val="20"/>
        </w:rPr>
        <w:t xml:space="preserve"> </w:t>
      </w:r>
      <w:r w:rsidR="00261611" w:rsidRPr="00F56112">
        <w:rPr>
          <w:rFonts w:eastAsia="Times New Roman" w:cs="Times New Roman"/>
          <w:b/>
          <w:color w:val="404040" w:themeColor="text1" w:themeTint="BF"/>
          <w:sz w:val="20"/>
          <w:szCs w:val="20"/>
          <w:lang w:val="es-ES" w:eastAsia="es-ES"/>
        </w:rPr>
        <w:t xml:space="preserve"> Plan de Formación de los estudiantes</w:t>
      </w:r>
      <w:r w:rsidR="00D9629E" w:rsidRPr="00F56112">
        <w:rPr>
          <w:rFonts w:eastAsia="Times New Roman" w:cs="Times New Roman"/>
          <w:b/>
          <w:color w:val="404040" w:themeColor="text1" w:themeTint="BF"/>
          <w:sz w:val="20"/>
          <w:szCs w:val="20"/>
          <w:lang w:val="es-ES" w:eastAsia="es-ES"/>
        </w:rPr>
        <w:t xml:space="preserve"> </w:t>
      </w:r>
      <w:r w:rsidR="00D9629E" w:rsidRPr="001A0843">
        <w:rPr>
          <w:i/>
          <w:color w:val="404040" w:themeColor="text1" w:themeTint="BF"/>
          <w:sz w:val="20"/>
          <w:szCs w:val="20"/>
        </w:rPr>
        <w:t>(para completar ver el artículo Nº 6 del Reglamento):</w:t>
      </w:r>
    </w:p>
    <w:tbl>
      <w:tblPr>
        <w:tblStyle w:val="Tablaconcuadrcula"/>
        <w:tblW w:w="90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84"/>
        <w:gridCol w:w="2268"/>
        <w:gridCol w:w="3260"/>
        <w:gridCol w:w="2127"/>
      </w:tblGrid>
      <w:tr w:rsidR="00F56112" w:rsidRPr="00F56112" w:rsidTr="00FF18D1">
        <w:tc>
          <w:tcPr>
            <w:tcW w:w="1384" w:type="dxa"/>
            <w:shd w:val="clear" w:color="auto" w:fill="D9D9D9" w:themeFill="background1" w:themeFillShade="D9"/>
          </w:tcPr>
          <w:p w:rsidR="00292207" w:rsidRPr="00FF18D1" w:rsidRDefault="00292207" w:rsidP="00FF18D1">
            <w:pPr>
              <w:pStyle w:val="Prrafodelista"/>
              <w:ind w:left="0"/>
              <w:jc w:val="center"/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FF18D1"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  <w:t>Docente responsable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2207" w:rsidRPr="00FF18D1" w:rsidRDefault="00292207" w:rsidP="00FF18D1">
            <w:pPr>
              <w:pStyle w:val="Prrafodelista"/>
              <w:ind w:left="0"/>
              <w:jc w:val="center"/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FF18D1"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  <w:t xml:space="preserve">Perfil del/la estudiante </w:t>
            </w:r>
            <w:r w:rsidRPr="00FF18D1">
              <w:rPr>
                <w:rFonts w:eastAsia="Times New Roman" w:cs="Times New Roman"/>
                <w:i/>
                <w:color w:val="595959" w:themeColor="text1" w:themeTint="A6"/>
                <w:sz w:val="20"/>
                <w:szCs w:val="20"/>
                <w:lang w:val="es-ES" w:eastAsia="es-ES"/>
              </w:rPr>
              <w:t>(</w:t>
            </w:r>
            <w:r w:rsidRPr="00FF18D1">
              <w:rPr>
                <w:i/>
                <w:color w:val="595959" w:themeColor="text1" w:themeTint="A6"/>
                <w:sz w:val="20"/>
                <w:szCs w:val="20"/>
              </w:rPr>
              <w:t>unidad académica, carrera, año de cursado)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92207" w:rsidRPr="00FF18D1" w:rsidRDefault="00292207" w:rsidP="00FF18D1">
            <w:pPr>
              <w:pStyle w:val="Prrafodelista"/>
              <w:ind w:left="0"/>
              <w:jc w:val="center"/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FF18D1"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  <w:t>Tareas a desempeñar</w:t>
            </w:r>
            <w:r w:rsidR="00E63392" w:rsidRPr="00FF18D1"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  <w:t xml:space="preserve"> por el estudiante</w:t>
            </w:r>
            <w:r w:rsidR="004F0362" w:rsidRPr="00FF18D1"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="004F0362" w:rsidRPr="00FF18D1">
              <w:rPr>
                <w:rFonts w:eastAsia="Times New Roman" w:cs="Times New Roman"/>
                <w:i/>
                <w:color w:val="595959" w:themeColor="text1" w:themeTint="A6"/>
                <w:sz w:val="20"/>
                <w:szCs w:val="20"/>
                <w:lang w:val="es-ES" w:eastAsia="es-ES"/>
              </w:rPr>
              <w:t>(listar)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92207" w:rsidRPr="00FF18D1" w:rsidRDefault="00292207" w:rsidP="00FF18D1">
            <w:pPr>
              <w:pStyle w:val="Prrafodelista"/>
              <w:ind w:left="0"/>
              <w:jc w:val="center"/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FF18D1"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  <w:t xml:space="preserve">Metodología de </w:t>
            </w:r>
            <w:r w:rsidR="004F0362" w:rsidRPr="00FF18D1"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  <w:t xml:space="preserve">seguimiento y </w:t>
            </w:r>
            <w:r w:rsidRPr="00FF18D1"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  <w:t>evaluación</w:t>
            </w:r>
            <w:r w:rsidR="004F0362" w:rsidRPr="00FF18D1">
              <w:rPr>
                <w:rFonts w:eastAsia="Times New Roman" w:cs="Times New Roman"/>
                <w:b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F56112" w:rsidRPr="00F56112" w:rsidTr="00FF18D1">
        <w:tc>
          <w:tcPr>
            <w:tcW w:w="1384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F56112" w:rsidRPr="00F56112" w:rsidTr="00FF18D1">
        <w:tc>
          <w:tcPr>
            <w:tcW w:w="1384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F56112" w:rsidRPr="00F56112" w:rsidTr="00FF18D1">
        <w:tc>
          <w:tcPr>
            <w:tcW w:w="1384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</w:tcPr>
          <w:p w:rsidR="00292207" w:rsidRPr="00F56112" w:rsidRDefault="00292207" w:rsidP="00261611">
            <w:pPr>
              <w:pStyle w:val="Prrafodelista"/>
              <w:ind w:left="0"/>
              <w:rPr>
                <w:rFonts w:eastAsia="Times New Roman" w:cs="Times New Roman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</w:tbl>
    <w:p w:rsidR="00261611" w:rsidRPr="00F56112" w:rsidRDefault="00261611" w:rsidP="00261611">
      <w:pPr>
        <w:pStyle w:val="Prrafodelista"/>
        <w:ind w:left="0"/>
        <w:rPr>
          <w:rFonts w:eastAsia="Times New Roman" w:cs="Times New Roman"/>
          <w:b/>
          <w:color w:val="404040" w:themeColor="text1" w:themeTint="BF"/>
          <w:sz w:val="20"/>
          <w:szCs w:val="20"/>
          <w:lang w:val="es-ES" w:eastAsia="es-ES"/>
        </w:rPr>
        <w:sectPr w:rsidR="00261611" w:rsidRPr="00F56112" w:rsidSect="0026161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C004B" w:rsidRPr="00F56112" w:rsidRDefault="008C004B" w:rsidP="008C004B">
      <w:pPr>
        <w:rPr>
          <w:rFonts w:asciiTheme="minorHAnsi" w:hAnsiTheme="minorHAnsi"/>
          <w:color w:val="404040" w:themeColor="text1" w:themeTint="BF"/>
          <w:szCs w:val="20"/>
        </w:rPr>
      </w:pPr>
    </w:p>
    <w:p w:rsidR="0034305B" w:rsidRPr="00F56112" w:rsidRDefault="00FF18D1" w:rsidP="00FF18D1">
      <w:pPr>
        <w:spacing w:line="360" w:lineRule="auto"/>
        <w:rPr>
          <w:rFonts w:asciiTheme="minorHAnsi" w:hAnsiTheme="minorHAnsi"/>
          <w:b/>
          <w:color w:val="404040" w:themeColor="text1" w:themeTint="BF"/>
          <w:szCs w:val="20"/>
        </w:rPr>
      </w:pPr>
      <w:r>
        <w:rPr>
          <w:rFonts w:asciiTheme="minorHAnsi" w:hAnsiTheme="minorHAnsi"/>
          <w:b/>
          <w:color w:val="404040" w:themeColor="text1" w:themeTint="BF"/>
          <w:szCs w:val="20"/>
        </w:rPr>
        <w:t xml:space="preserve">8 </w:t>
      </w:r>
      <w:r>
        <w:rPr>
          <w:rFonts w:asciiTheme="minorHAnsi" w:hAnsiTheme="minorHAnsi"/>
          <w:b/>
          <w:color w:val="404040" w:themeColor="text1" w:themeTint="BF"/>
          <w:szCs w:val="20"/>
        </w:rPr>
        <w:t>│</w:t>
      </w:r>
      <w:r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261611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34305B" w:rsidRPr="00F56112">
        <w:rPr>
          <w:rFonts w:asciiTheme="minorHAnsi" w:hAnsiTheme="minorHAnsi"/>
          <w:b/>
          <w:color w:val="404040" w:themeColor="text1" w:themeTint="BF"/>
          <w:szCs w:val="20"/>
        </w:rPr>
        <w:t>Cronogra</w:t>
      </w:r>
      <w:r w:rsidR="00E63392" w:rsidRPr="00F56112">
        <w:rPr>
          <w:rFonts w:asciiTheme="minorHAnsi" w:hAnsiTheme="minorHAnsi"/>
          <w:b/>
          <w:color w:val="404040" w:themeColor="text1" w:themeTint="BF"/>
          <w:szCs w:val="20"/>
        </w:rPr>
        <w:t>ma de actividades por etapas:</w:t>
      </w:r>
    </w:p>
    <w:tbl>
      <w:tblPr>
        <w:tblW w:w="4343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974"/>
        <w:gridCol w:w="679"/>
        <w:gridCol w:w="974"/>
      </w:tblGrid>
      <w:tr w:rsidR="00F56112" w:rsidRPr="00F56112" w:rsidTr="00FF18D1">
        <w:trPr>
          <w:trHeight w:val="315"/>
        </w:trPr>
        <w:tc>
          <w:tcPr>
            <w:tcW w:w="4243" w:type="pct"/>
            <w:shd w:val="clear" w:color="auto" w:fill="D9D9D9" w:themeFill="background1" w:themeFillShade="D9"/>
            <w:vAlign w:val="center"/>
            <w:hideMark/>
          </w:tcPr>
          <w:p w:rsidR="00E63392" w:rsidRPr="00FF18D1" w:rsidRDefault="00E63392" w:rsidP="00FF18D1">
            <w:pPr>
              <w:spacing w:line="276" w:lineRule="auto"/>
              <w:rPr>
                <w:rFonts w:asciiTheme="minorHAnsi" w:hAnsiTheme="minorHAnsi" w:cs="Calibri"/>
                <w:color w:val="595959" w:themeColor="text1" w:themeTint="A6"/>
                <w:szCs w:val="20"/>
                <w:lang w:eastAsia="es-AR"/>
              </w:rPr>
            </w:pPr>
            <w:r w:rsidRPr="00FF18D1">
              <w:rPr>
                <w:rFonts w:asciiTheme="minorHAnsi" w:hAnsiTheme="minorHAnsi" w:cs="Calibri"/>
                <w:color w:val="595959" w:themeColor="text1" w:themeTint="A6"/>
                <w:szCs w:val="20"/>
                <w:lang w:eastAsia="es-AR"/>
              </w:rPr>
              <w:t xml:space="preserve">Actividades 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  <w:hideMark/>
          </w:tcPr>
          <w:p w:rsidR="00E63392" w:rsidRPr="00FF18D1" w:rsidRDefault="00E63392" w:rsidP="00FF18D1">
            <w:pPr>
              <w:spacing w:line="276" w:lineRule="auto"/>
              <w:jc w:val="center"/>
              <w:rPr>
                <w:rFonts w:asciiTheme="minorHAnsi" w:hAnsiTheme="minorHAnsi" w:cs="Calibri"/>
                <w:color w:val="595959" w:themeColor="text1" w:themeTint="A6"/>
                <w:szCs w:val="20"/>
                <w:lang w:eastAsia="es-AR"/>
              </w:rPr>
            </w:pPr>
            <w:r w:rsidRPr="00FF18D1">
              <w:rPr>
                <w:rFonts w:asciiTheme="minorHAnsi" w:hAnsiTheme="minorHAnsi" w:cs="Calibri"/>
                <w:color w:val="595959" w:themeColor="text1" w:themeTint="A6"/>
                <w:szCs w:val="20"/>
                <w:lang w:eastAsia="es-AR"/>
              </w:rPr>
              <w:t>Agosto-Diciembre 2016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  <w:hideMark/>
          </w:tcPr>
          <w:p w:rsidR="00E63392" w:rsidRPr="00FF18D1" w:rsidRDefault="00E63392" w:rsidP="00FF18D1">
            <w:pPr>
              <w:spacing w:line="276" w:lineRule="auto"/>
              <w:jc w:val="center"/>
              <w:rPr>
                <w:rFonts w:asciiTheme="minorHAnsi" w:hAnsiTheme="minorHAnsi" w:cs="Calibri"/>
                <w:color w:val="595959" w:themeColor="text1" w:themeTint="A6"/>
                <w:szCs w:val="20"/>
                <w:lang w:eastAsia="es-AR"/>
              </w:rPr>
            </w:pPr>
            <w:r w:rsidRPr="00FF18D1">
              <w:rPr>
                <w:rFonts w:asciiTheme="minorHAnsi" w:hAnsiTheme="minorHAnsi" w:cs="Calibri"/>
                <w:color w:val="595959" w:themeColor="text1" w:themeTint="A6"/>
                <w:szCs w:val="20"/>
                <w:lang w:eastAsia="es-AR"/>
              </w:rPr>
              <w:t>Enero-Junio 2017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  <w:hideMark/>
          </w:tcPr>
          <w:p w:rsidR="00E63392" w:rsidRPr="00FF18D1" w:rsidRDefault="00E63392" w:rsidP="00FF18D1">
            <w:pPr>
              <w:spacing w:line="276" w:lineRule="auto"/>
              <w:jc w:val="center"/>
              <w:rPr>
                <w:rFonts w:asciiTheme="minorHAnsi" w:hAnsiTheme="minorHAnsi" w:cs="Calibri"/>
                <w:color w:val="595959" w:themeColor="text1" w:themeTint="A6"/>
                <w:szCs w:val="20"/>
                <w:lang w:eastAsia="es-AR"/>
              </w:rPr>
            </w:pPr>
            <w:r w:rsidRPr="00FF18D1">
              <w:rPr>
                <w:rFonts w:asciiTheme="minorHAnsi" w:hAnsiTheme="minorHAnsi" w:cs="Calibri"/>
                <w:color w:val="595959" w:themeColor="text1" w:themeTint="A6"/>
                <w:szCs w:val="20"/>
                <w:lang w:eastAsia="es-AR"/>
              </w:rPr>
              <w:t>Julio-Diciembre 2017</w:t>
            </w:r>
          </w:p>
        </w:tc>
      </w:tr>
      <w:tr w:rsidR="00F56112" w:rsidRPr="00F56112" w:rsidTr="00FF18D1">
        <w:trPr>
          <w:trHeight w:val="315"/>
        </w:trPr>
        <w:tc>
          <w:tcPr>
            <w:tcW w:w="424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FF18D1">
        <w:trPr>
          <w:trHeight w:val="315"/>
        </w:trPr>
        <w:tc>
          <w:tcPr>
            <w:tcW w:w="424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FF18D1">
        <w:trPr>
          <w:trHeight w:val="315"/>
        </w:trPr>
        <w:tc>
          <w:tcPr>
            <w:tcW w:w="424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FF18D1">
        <w:trPr>
          <w:trHeight w:val="315"/>
        </w:trPr>
        <w:tc>
          <w:tcPr>
            <w:tcW w:w="424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F18D1" w:rsidRPr="00F56112" w:rsidTr="00FF18D1">
        <w:trPr>
          <w:trHeight w:val="315"/>
        </w:trPr>
        <w:tc>
          <w:tcPr>
            <w:tcW w:w="424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63392" w:rsidRPr="00F56112" w:rsidRDefault="00E63392" w:rsidP="005C63E0">
            <w:pPr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="Calibr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</w:tbl>
    <w:p w:rsidR="005C63E0" w:rsidRPr="00F56112" w:rsidRDefault="005C63E0" w:rsidP="008C004B">
      <w:pPr>
        <w:rPr>
          <w:rFonts w:asciiTheme="minorHAnsi" w:hAnsiTheme="minorHAnsi"/>
          <w:b/>
          <w:color w:val="404040" w:themeColor="text1" w:themeTint="BF"/>
          <w:szCs w:val="20"/>
        </w:rPr>
      </w:pPr>
    </w:p>
    <w:p w:rsidR="005C63E0" w:rsidRPr="00F56112" w:rsidRDefault="005C63E0" w:rsidP="008C004B">
      <w:pPr>
        <w:rPr>
          <w:rFonts w:asciiTheme="minorHAnsi" w:hAnsiTheme="minorHAnsi"/>
          <w:b/>
          <w:color w:val="404040" w:themeColor="text1" w:themeTint="BF"/>
          <w:szCs w:val="20"/>
        </w:rPr>
      </w:pPr>
    </w:p>
    <w:p w:rsidR="005C63E0" w:rsidRPr="00FF18D1" w:rsidRDefault="00FF18D1" w:rsidP="00C13029">
      <w:pPr>
        <w:spacing w:line="360" w:lineRule="auto"/>
        <w:rPr>
          <w:rFonts w:asciiTheme="minorHAnsi" w:hAnsiTheme="minorHAnsi"/>
          <w:b/>
          <w:i/>
          <w:color w:val="404040" w:themeColor="text1" w:themeTint="BF"/>
          <w:szCs w:val="20"/>
        </w:rPr>
      </w:pPr>
      <w:r>
        <w:rPr>
          <w:rFonts w:asciiTheme="minorHAnsi" w:hAnsiTheme="minorHAnsi"/>
          <w:b/>
          <w:color w:val="404040" w:themeColor="text1" w:themeTint="BF"/>
          <w:szCs w:val="20"/>
        </w:rPr>
        <w:t>9</w:t>
      </w:r>
      <w:r>
        <w:rPr>
          <w:rFonts w:asciiTheme="minorHAnsi" w:hAnsiTheme="minorHAnsi"/>
          <w:b/>
          <w:color w:val="404040" w:themeColor="text1" w:themeTint="BF"/>
          <w:szCs w:val="20"/>
        </w:rPr>
        <w:t xml:space="preserve"> │</w:t>
      </w:r>
      <w:r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261611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 </w:t>
      </w:r>
      <w:r w:rsidR="00E63392" w:rsidRPr="00F56112">
        <w:rPr>
          <w:rFonts w:asciiTheme="minorHAnsi" w:hAnsiTheme="minorHAnsi"/>
          <w:b/>
          <w:color w:val="404040" w:themeColor="text1" w:themeTint="BF"/>
          <w:szCs w:val="20"/>
        </w:rPr>
        <w:t xml:space="preserve">Financiamiento </w:t>
      </w:r>
      <w:r w:rsidR="00E63392" w:rsidRPr="001A0843">
        <w:rPr>
          <w:rFonts w:asciiTheme="minorHAnsi" w:hAnsiTheme="minorHAnsi"/>
          <w:i/>
          <w:color w:val="404040" w:themeColor="text1" w:themeTint="BF"/>
          <w:szCs w:val="20"/>
        </w:rPr>
        <w:t>(para completar ver el artículo Nº 9 del Reglamento):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5936"/>
        <w:gridCol w:w="2047"/>
      </w:tblGrid>
      <w:tr w:rsidR="00F56112" w:rsidRPr="00F56112" w:rsidTr="00FF18D1">
        <w:trPr>
          <w:trHeight w:val="405"/>
        </w:trPr>
        <w:tc>
          <w:tcPr>
            <w:tcW w:w="500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C63E0" w:rsidRPr="00F56112" w:rsidRDefault="005C63E0" w:rsidP="00C13029">
            <w:pPr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0"/>
                <w:lang w:eastAsia="es-AR"/>
              </w:rPr>
            </w:pPr>
            <w:r w:rsidRPr="00FF18D1">
              <w:rPr>
                <w:rFonts w:asciiTheme="minorHAnsi" w:hAnsiTheme="minorHAnsi" w:cstheme="minorHAnsi"/>
                <w:b/>
                <w:bCs/>
                <w:color w:val="595959" w:themeColor="text1" w:themeTint="A6"/>
                <w:szCs w:val="20"/>
                <w:lang w:eastAsia="es-AR"/>
              </w:rPr>
              <w:t>Detalle de los Gastos por Inciso</w:t>
            </w:r>
          </w:p>
        </w:tc>
      </w:tr>
      <w:tr w:rsidR="00F56112" w:rsidRPr="00F56112" w:rsidTr="00FF18D1">
        <w:trPr>
          <w:trHeight w:val="324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0"/>
                <w:lang w:eastAsia="es-AR"/>
              </w:rPr>
            </w:pPr>
          </w:p>
        </w:tc>
      </w:tr>
      <w:tr w:rsidR="00F56112" w:rsidRPr="00F56112" w:rsidTr="005C63E0">
        <w:trPr>
          <w:trHeight w:val="269"/>
        </w:trPr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Rubro</w:t>
            </w:r>
          </w:p>
        </w:tc>
        <w:tc>
          <w:tcPr>
            <w:tcW w:w="33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val="es-ES_tradnl" w:eastAsia="es-AR"/>
              </w:rPr>
              <w:t>Detalle</w:t>
            </w:r>
          </w:p>
        </w:tc>
        <w:tc>
          <w:tcPr>
            <w:tcW w:w="1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Monto total</w:t>
            </w:r>
          </w:p>
        </w:tc>
      </w:tr>
      <w:tr w:rsidR="00F56112" w:rsidRPr="00F56112" w:rsidTr="005C63E0">
        <w:trPr>
          <w:trHeight w:val="269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  <w:tc>
          <w:tcPr>
            <w:tcW w:w="3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</w:tr>
      <w:tr w:rsidR="00F56112" w:rsidRPr="00F56112" w:rsidTr="005C63E0">
        <w:trPr>
          <w:trHeight w:val="269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  <w:tc>
          <w:tcPr>
            <w:tcW w:w="3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vertAlign w:val="superscript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footnoteReference w:id="1"/>
            </w: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Inciso 2</w:t>
            </w: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vertAlign w:val="superscript"/>
                <w:lang w:eastAsia="es-AR"/>
              </w:rPr>
              <w:t>1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vertAlign w:val="superscript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footnoteReference w:customMarkFollows="1" w:id="2"/>
              <w:t>Inciso 3</w:t>
            </w: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vertAlign w:val="superscript"/>
                <w:lang w:eastAsia="es-AR"/>
              </w:rPr>
              <w:t>2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vertAlign w:val="superscript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footnoteReference w:customMarkFollows="1" w:id="3"/>
              <w:t>Inciso 4</w:t>
            </w: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vertAlign w:val="superscript"/>
                <w:lang w:eastAsia="es-AR"/>
              </w:rPr>
              <w:t>3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u w:val="single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u w:val="single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u w:val="single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u w:val="single"/>
                <w:vertAlign w:val="superscript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footnoteReference w:customMarkFollows="1" w:id="4"/>
              <w:t>Inciso 5</w:t>
            </w: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vertAlign w:val="superscript"/>
                <w:lang w:eastAsia="es-AR"/>
              </w:rPr>
              <w:t>4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u w:val="single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u w:val="single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56112" w:rsidRPr="00F56112" w:rsidTr="005C63E0">
        <w:trPr>
          <w:trHeight w:val="2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3E0" w:rsidRPr="00F56112" w:rsidRDefault="005C63E0" w:rsidP="005C63E0">
            <w:pPr>
              <w:rPr>
                <w:rFonts w:asciiTheme="minorHAnsi" w:hAnsiTheme="minorHAnsi" w:cstheme="minorHAnsi"/>
                <w:color w:val="404040" w:themeColor="text1" w:themeTint="BF"/>
                <w:szCs w:val="20"/>
                <w:u w:val="single"/>
                <w:lang w:eastAsia="es-AR"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color w:val="404040" w:themeColor="text1" w:themeTint="BF"/>
                <w:szCs w:val="20"/>
                <w:lang w:eastAsia="es-AR"/>
              </w:rPr>
              <w:t> </w:t>
            </w:r>
          </w:p>
        </w:tc>
      </w:tr>
      <w:tr w:rsidR="00FF18D1" w:rsidRPr="00F56112" w:rsidTr="005C63E0">
        <w:trPr>
          <w:trHeight w:val="20"/>
        </w:trPr>
        <w:tc>
          <w:tcPr>
            <w:tcW w:w="38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0"/>
                <w:lang w:eastAsia="es-AR"/>
              </w:rPr>
              <w:t>TOTAL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3E0" w:rsidRPr="00F56112" w:rsidRDefault="005C63E0" w:rsidP="005C63E0">
            <w:pPr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0"/>
                <w:lang w:eastAsia="es-AR"/>
              </w:rPr>
            </w:pPr>
            <w:r w:rsidRPr="00F56112">
              <w:rPr>
                <w:rFonts w:asciiTheme="minorHAnsi" w:hAnsiTheme="minorHAnsi" w:cstheme="minorHAnsi"/>
                <w:b/>
                <w:bCs/>
                <w:color w:val="404040" w:themeColor="text1" w:themeTint="BF"/>
                <w:szCs w:val="20"/>
                <w:lang w:eastAsia="es-AR"/>
              </w:rPr>
              <w:t>$                                  </w:t>
            </w:r>
          </w:p>
        </w:tc>
      </w:tr>
    </w:tbl>
    <w:p w:rsidR="005C63E0" w:rsidRPr="00F56112" w:rsidRDefault="005C63E0" w:rsidP="008C004B">
      <w:pPr>
        <w:rPr>
          <w:rFonts w:asciiTheme="minorHAnsi" w:hAnsiTheme="minorHAnsi"/>
          <w:b/>
          <w:color w:val="404040" w:themeColor="text1" w:themeTint="BF"/>
          <w:szCs w:val="20"/>
        </w:rPr>
      </w:pPr>
    </w:p>
    <w:sectPr w:rsidR="005C63E0" w:rsidRPr="00F56112" w:rsidSect="00343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5B" w:rsidRDefault="0034305B" w:rsidP="005F4D62">
      <w:r>
        <w:separator/>
      </w:r>
    </w:p>
  </w:endnote>
  <w:endnote w:type="continuationSeparator" w:id="0">
    <w:p w:rsidR="0034305B" w:rsidRDefault="0034305B" w:rsidP="005F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5B" w:rsidRDefault="0034305B" w:rsidP="005F4D62">
      <w:r>
        <w:separator/>
      </w:r>
    </w:p>
  </w:footnote>
  <w:footnote w:type="continuationSeparator" w:id="0">
    <w:p w:rsidR="0034305B" w:rsidRDefault="0034305B" w:rsidP="005F4D62">
      <w:r>
        <w:continuationSeparator/>
      </w:r>
    </w:p>
  </w:footnote>
  <w:footnote w:id="1">
    <w:p w:rsidR="005C63E0" w:rsidRPr="001A0843" w:rsidRDefault="005C63E0" w:rsidP="005C63E0">
      <w:pPr>
        <w:jc w:val="both"/>
        <w:rPr>
          <w:rFonts w:asciiTheme="minorHAnsi" w:hAnsiTheme="minorHAnsi" w:cstheme="minorHAnsi"/>
          <w:i/>
          <w:color w:val="404040" w:themeColor="text1" w:themeTint="BF"/>
          <w:sz w:val="16"/>
          <w:szCs w:val="16"/>
        </w:rPr>
      </w:pPr>
      <w:r w:rsidRPr="00F56112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1.Productos alimenticios, Textiles y vestuario, Productos de papel, cartón e impresos, Combustibles, Productos farmacéuticos y medicinales, Abonos y fertilizantes,  Productos de material plástico,  Productos de arcilla, cerámica y vidrio,  Cemento, cal y yeso,  Herramientas menores,  Elementos de limpieza, Útiles de escritorio, oficina y enseñanza, Útiles y materiales eléctricos, Utensilios de cocina y comedor, Útiles de laboratorio, Repuestos y accesorios, Otros </w:t>
      </w:r>
      <w:r w:rsidRPr="001A0843">
        <w:rPr>
          <w:rFonts w:asciiTheme="minorHAnsi" w:hAnsiTheme="minorHAnsi" w:cstheme="minorHAnsi"/>
          <w:i/>
          <w:color w:val="404040" w:themeColor="text1" w:themeTint="BF"/>
          <w:sz w:val="16"/>
          <w:szCs w:val="16"/>
        </w:rPr>
        <w:t>(especificar)</w:t>
      </w:r>
    </w:p>
    <w:p w:rsidR="005C63E0" w:rsidRPr="00F56112" w:rsidRDefault="005C63E0" w:rsidP="005C63E0">
      <w:pPr>
        <w:pStyle w:val="Textonotapie"/>
        <w:jc w:val="both"/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  <w:r w:rsidRPr="00F56112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2.Servicios básicos </w:t>
      </w:r>
      <w:r w:rsidRPr="001A0843">
        <w:rPr>
          <w:rFonts w:asciiTheme="minorHAnsi" w:hAnsiTheme="minorHAnsi" w:cstheme="minorHAnsi"/>
          <w:i/>
          <w:color w:val="404040" w:themeColor="text1" w:themeTint="BF"/>
          <w:sz w:val="16"/>
          <w:szCs w:val="16"/>
        </w:rPr>
        <w:t xml:space="preserve">(agua, luz, gas, teléfono, etc.), </w:t>
      </w:r>
      <w:r w:rsidRPr="00F56112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Alquiler de equipos, Servicios técnicos y profesionales, Transporte, Imprenta, publicaciones y  reproducciones,  Pasajes, Otros </w:t>
      </w:r>
      <w:r w:rsidRPr="001A0843">
        <w:rPr>
          <w:rFonts w:asciiTheme="minorHAnsi" w:hAnsiTheme="minorHAnsi" w:cstheme="minorHAnsi"/>
          <w:i/>
          <w:color w:val="404040" w:themeColor="text1" w:themeTint="BF"/>
          <w:sz w:val="16"/>
          <w:szCs w:val="16"/>
        </w:rPr>
        <w:t>(especificar)</w:t>
      </w:r>
    </w:p>
    <w:p w:rsidR="005C63E0" w:rsidRPr="00F56112" w:rsidRDefault="005C63E0" w:rsidP="005C63E0">
      <w:pPr>
        <w:pStyle w:val="Textonotapie"/>
        <w:jc w:val="both"/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  <w:r w:rsidRPr="00F56112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3.Equipo para computación, Equipo de oficina y muebles, Herramientas y repuestos mayores, Otros </w:t>
      </w:r>
      <w:r w:rsidRPr="001A0843">
        <w:rPr>
          <w:rFonts w:asciiTheme="minorHAnsi" w:hAnsiTheme="minorHAnsi" w:cstheme="minorHAnsi"/>
          <w:i/>
          <w:color w:val="404040" w:themeColor="text1" w:themeTint="BF"/>
          <w:sz w:val="16"/>
          <w:szCs w:val="16"/>
        </w:rPr>
        <w:t>(especificar)</w:t>
      </w:r>
    </w:p>
    <w:p w:rsidR="005C63E0" w:rsidRPr="00F56112" w:rsidRDefault="005C63E0" w:rsidP="005C63E0">
      <w:pPr>
        <w:rPr>
          <w:color w:val="404040" w:themeColor="text1" w:themeTint="BF"/>
        </w:rPr>
      </w:pPr>
      <w:r w:rsidRPr="00F56112">
        <w:rPr>
          <w:rFonts w:asciiTheme="minorHAnsi" w:hAnsiTheme="minorHAnsi" w:cstheme="minorHAnsi"/>
          <w:color w:val="404040" w:themeColor="text1" w:themeTint="BF"/>
          <w:sz w:val="16"/>
          <w:szCs w:val="16"/>
        </w:rPr>
        <w:t>4.Becas e incentivos</w:t>
      </w:r>
    </w:p>
  </w:footnote>
  <w:footnote w:id="2">
    <w:p w:rsidR="005C63E0" w:rsidRDefault="005C63E0" w:rsidP="005C63E0"/>
  </w:footnote>
  <w:footnote w:id="3">
    <w:p w:rsidR="005C63E0" w:rsidRDefault="005C63E0" w:rsidP="005C63E0"/>
  </w:footnote>
  <w:footnote w:id="4">
    <w:p w:rsidR="005C63E0" w:rsidRDefault="005C63E0" w:rsidP="005C63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5B" w:rsidRDefault="00F56112" w:rsidP="00B73026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3F2BD4" wp14:editId="1C812548">
              <wp:simplePos x="0" y="0"/>
              <wp:positionH relativeFrom="column">
                <wp:posOffset>-1426976</wp:posOffset>
              </wp:positionH>
              <wp:positionV relativeFrom="paragraph">
                <wp:posOffset>-449580</wp:posOffset>
              </wp:positionV>
              <wp:extent cx="10678510" cy="1008993"/>
              <wp:effectExtent l="0" t="0" r="8890" b="127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8510" cy="1008993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6" style="position:absolute;margin-left:-112.35pt;margin-top:-35.4pt;width:840.85pt;height: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" fillcolor="#92d050" stroked="f" strokeweight="2pt"/>
          </w:pict>
        </mc:Fallback>
      </mc:AlternateContent>
    </w:r>
    <w:r>
      <w:rPr>
        <w:noProof/>
        <w:lang w:eastAsia="es-AR"/>
      </w:rPr>
      <w:drawing>
        <wp:inline distT="0" distB="0" distL="0" distR="0" wp14:anchorId="217FF6A7" wp14:editId="452620AF">
          <wp:extent cx="5685334" cy="35059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t + inclusion 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8706" cy="363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F63"/>
    <w:multiLevelType w:val="hybridMultilevel"/>
    <w:tmpl w:val="3F6A2AA2"/>
    <w:lvl w:ilvl="0" w:tplc="031A69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62"/>
    <w:rsid w:val="000577ED"/>
    <w:rsid w:val="000B7755"/>
    <w:rsid w:val="001454E3"/>
    <w:rsid w:val="001A0843"/>
    <w:rsid w:val="00261611"/>
    <w:rsid w:val="00292207"/>
    <w:rsid w:val="002C2E35"/>
    <w:rsid w:val="0034305B"/>
    <w:rsid w:val="00374FFD"/>
    <w:rsid w:val="004C4ABF"/>
    <w:rsid w:val="004F0362"/>
    <w:rsid w:val="005B1DD1"/>
    <w:rsid w:val="005C63E0"/>
    <w:rsid w:val="005F4D62"/>
    <w:rsid w:val="006219F4"/>
    <w:rsid w:val="00737874"/>
    <w:rsid w:val="008C004B"/>
    <w:rsid w:val="00AE17F4"/>
    <w:rsid w:val="00B73026"/>
    <w:rsid w:val="00C13029"/>
    <w:rsid w:val="00D3282C"/>
    <w:rsid w:val="00D9629E"/>
    <w:rsid w:val="00E63392"/>
    <w:rsid w:val="00EF58AF"/>
    <w:rsid w:val="00F56112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E0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4D62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D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F4D62"/>
  </w:style>
  <w:style w:type="paragraph" w:styleId="Piedepgina">
    <w:name w:val="footer"/>
    <w:basedOn w:val="Normal"/>
    <w:link w:val="Piedepgina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4D62"/>
  </w:style>
  <w:style w:type="table" w:styleId="Tablaconcuadrcula">
    <w:name w:val="Table Grid"/>
    <w:basedOn w:val="Tablanormal"/>
    <w:uiPriority w:val="59"/>
    <w:rsid w:val="0037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30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rsid w:val="005C63E0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5C63E0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rsid w:val="005C63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616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61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611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611"/>
    <w:rPr>
      <w:rFonts w:ascii="Verdana" w:eastAsia="Times New Roman" w:hAnsi="Verdana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E0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4D62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D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F4D62"/>
  </w:style>
  <w:style w:type="paragraph" w:styleId="Piedepgina">
    <w:name w:val="footer"/>
    <w:basedOn w:val="Normal"/>
    <w:link w:val="Piedepgina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4D62"/>
  </w:style>
  <w:style w:type="table" w:styleId="Tablaconcuadrcula">
    <w:name w:val="Table Grid"/>
    <w:basedOn w:val="Tablanormal"/>
    <w:uiPriority w:val="59"/>
    <w:rsid w:val="0037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30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rsid w:val="005C63E0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5C63E0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rsid w:val="005C63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616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61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611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611"/>
    <w:rPr>
      <w:rFonts w:ascii="Verdana" w:eastAsia="Times New Roman" w:hAnsi="Verdana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E295-43E7-4479-81E2-440F7136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del CICUNC</dc:creator>
  <cp:lastModifiedBy>MURCIA, Eugenia</cp:lastModifiedBy>
  <cp:revision>12</cp:revision>
  <dcterms:created xsi:type="dcterms:W3CDTF">2016-03-01T17:23:00Z</dcterms:created>
  <dcterms:modified xsi:type="dcterms:W3CDTF">2016-03-17T17:53:00Z</dcterms:modified>
</cp:coreProperties>
</file>