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05" w:rsidRDefault="003F0505" w:rsidP="003F0505">
      <w:pPr>
        <w:jc w:val="center"/>
        <w:rPr>
          <w:b/>
          <w:sz w:val="28"/>
          <w:szCs w:val="28"/>
          <w:u w:val="single"/>
        </w:rPr>
      </w:pPr>
      <w:r w:rsidRPr="003F0505">
        <w:rPr>
          <w:b/>
          <w:sz w:val="28"/>
          <w:szCs w:val="28"/>
          <w:u w:val="single"/>
        </w:rPr>
        <w:t xml:space="preserve">Módulo Higiene. Unidad 1. </w:t>
      </w:r>
    </w:p>
    <w:p w:rsidR="003648C0" w:rsidRDefault="003F0505" w:rsidP="003F0505">
      <w:pPr>
        <w:jc w:val="center"/>
        <w:rPr>
          <w:b/>
          <w:sz w:val="28"/>
          <w:szCs w:val="28"/>
          <w:u w:val="single"/>
        </w:rPr>
      </w:pPr>
      <w:r w:rsidRPr="003F0505">
        <w:rPr>
          <w:b/>
          <w:sz w:val="28"/>
          <w:szCs w:val="28"/>
          <w:u w:val="single"/>
        </w:rPr>
        <w:t>Datos históricos: evaluación.</w:t>
      </w:r>
    </w:p>
    <w:p w:rsidR="003F0505" w:rsidRDefault="003F0505" w:rsidP="003F0505">
      <w:pPr>
        <w:jc w:val="center"/>
        <w:rPr>
          <w:b/>
          <w:sz w:val="28"/>
          <w:szCs w:val="28"/>
          <w:u w:val="single"/>
        </w:rPr>
      </w:pPr>
    </w:p>
    <w:p w:rsidR="003F0505" w:rsidRDefault="003F0505" w:rsidP="003F0505">
      <w:pPr>
        <w:rPr>
          <w:sz w:val="28"/>
          <w:szCs w:val="28"/>
        </w:rPr>
      </w:pPr>
      <w:r w:rsidRPr="00703214">
        <w:rPr>
          <w:sz w:val="28"/>
          <w:szCs w:val="28"/>
          <w:highlight w:val="yellow"/>
          <w:u w:val="single"/>
        </w:rPr>
        <w:t>Consigna</w:t>
      </w:r>
      <w:r>
        <w:rPr>
          <w:sz w:val="28"/>
          <w:szCs w:val="28"/>
        </w:rPr>
        <w:t>: responde verdadero (v) o falso (f) a las siguientes afirmaciones:</w:t>
      </w:r>
    </w:p>
    <w:p w:rsidR="003F0505" w:rsidRDefault="003F0505" w:rsidP="003F0505">
      <w:pPr>
        <w:pStyle w:val="Prrafodelista"/>
        <w:numPr>
          <w:ilvl w:val="0"/>
          <w:numId w:val="1"/>
        </w:numPr>
        <w:ind w:left="0" w:firstLine="0"/>
        <w:rPr>
          <w:sz w:val="28"/>
          <w:szCs w:val="28"/>
        </w:rPr>
      </w:pPr>
      <w:r w:rsidRPr="003F0505">
        <w:rPr>
          <w:sz w:val="28"/>
          <w:szCs w:val="28"/>
        </w:rPr>
        <w:t>La noción y la palabra higiene han aparecido en la  antigüedad.</w:t>
      </w:r>
      <w:r>
        <w:rPr>
          <w:sz w:val="28"/>
          <w:szCs w:val="28"/>
        </w:rPr>
        <w:t xml:space="preserve"> (…..).</w:t>
      </w:r>
    </w:p>
    <w:p w:rsidR="00703214" w:rsidRPr="00703214" w:rsidRDefault="00703214" w:rsidP="00703214">
      <w:pPr>
        <w:rPr>
          <w:sz w:val="28"/>
          <w:szCs w:val="28"/>
        </w:rPr>
      </w:pPr>
    </w:p>
    <w:p w:rsidR="003F0505" w:rsidRDefault="003F0505" w:rsidP="003F0505">
      <w:pPr>
        <w:pStyle w:val="Prrafodelista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En  1292 se contaron en Paris 26 establecimientos para 250000 habitantes. </w:t>
      </w:r>
      <w:r w:rsidR="00703214"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>(</w:t>
      </w:r>
      <w:r w:rsidR="00703214">
        <w:rPr>
          <w:sz w:val="28"/>
          <w:szCs w:val="28"/>
        </w:rPr>
        <w:t>…..).</w:t>
      </w:r>
    </w:p>
    <w:p w:rsidR="00703214" w:rsidRPr="00703214" w:rsidRDefault="00703214" w:rsidP="00703214">
      <w:pPr>
        <w:pStyle w:val="Prrafodelista"/>
        <w:rPr>
          <w:sz w:val="28"/>
          <w:szCs w:val="28"/>
        </w:rPr>
      </w:pPr>
    </w:p>
    <w:p w:rsidR="00703214" w:rsidRDefault="00703214" w:rsidP="003F0505">
      <w:pPr>
        <w:pStyle w:val="Prrafodelista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Los habitantes en el siglo XVIII se lavaban con agua porque pensaban que purificaba  la piel.                                                                  (…..).</w:t>
      </w:r>
    </w:p>
    <w:p w:rsidR="00703214" w:rsidRPr="00703214" w:rsidRDefault="00703214" w:rsidP="00703214">
      <w:pPr>
        <w:pStyle w:val="Prrafodelista"/>
        <w:rPr>
          <w:sz w:val="28"/>
          <w:szCs w:val="28"/>
        </w:rPr>
      </w:pPr>
    </w:p>
    <w:p w:rsidR="00703214" w:rsidRDefault="00703214" w:rsidP="003F0505">
      <w:pPr>
        <w:pStyle w:val="Prrafodelista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Durante el renacimiento la utilización de ropa limpia para frotar las partes visibles del cuerpo se convirtió en la única técnica de higiene corporal.                                                                                                           (…..).</w:t>
      </w:r>
    </w:p>
    <w:p w:rsidR="00703214" w:rsidRPr="00703214" w:rsidRDefault="00703214" w:rsidP="00703214">
      <w:pPr>
        <w:pStyle w:val="Prrafodelista"/>
        <w:rPr>
          <w:sz w:val="28"/>
          <w:szCs w:val="28"/>
        </w:rPr>
      </w:pPr>
    </w:p>
    <w:p w:rsidR="00703214" w:rsidRDefault="00703214" w:rsidP="003F0505">
      <w:pPr>
        <w:pStyle w:val="Prrafodelista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Una buena higiene limita la propagación de epidemias.             (…..).</w:t>
      </w:r>
    </w:p>
    <w:p w:rsidR="00703214" w:rsidRPr="00703214" w:rsidRDefault="00703214" w:rsidP="00703214">
      <w:pPr>
        <w:pStyle w:val="Prrafodelista"/>
        <w:rPr>
          <w:sz w:val="28"/>
          <w:szCs w:val="28"/>
        </w:rPr>
      </w:pPr>
    </w:p>
    <w:p w:rsidR="00703214" w:rsidRDefault="00703214" w:rsidP="003F0505">
      <w:pPr>
        <w:pStyle w:val="Prrafodelista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Edward  </w:t>
      </w:r>
      <w:proofErr w:type="spellStart"/>
      <w:r>
        <w:rPr>
          <w:sz w:val="28"/>
          <w:szCs w:val="28"/>
        </w:rPr>
        <w:t>Jenner</w:t>
      </w:r>
      <w:proofErr w:type="spellEnd"/>
      <w:r>
        <w:rPr>
          <w:sz w:val="28"/>
          <w:szCs w:val="28"/>
        </w:rPr>
        <w:t xml:space="preserve"> definió los principios fundamentales de la investigación científica.                                                                                (…..).</w:t>
      </w:r>
    </w:p>
    <w:p w:rsidR="00703214" w:rsidRPr="00703214" w:rsidRDefault="00703214" w:rsidP="00703214">
      <w:pPr>
        <w:pStyle w:val="Prrafodelista"/>
        <w:rPr>
          <w:sz w:val="28"/>
          <w:szCs w:val="28"/>
        </w:rPr>
      </w:pPr>
    </w:p>
    <w:p w:rsidR="00703214" w:rsidRDefault="00703214" w:rsidP="00703214">
      <w:pPr>
        <w:rPr>
          <w:sz w:val="28"/>
          <w:szCs w:val="28"/>
        </w:rPr>
      </w:pPr>
      <w:r w:rsidRPr="00703214">
        <w:rPr>
          <w:sz w:val="28"/>
          <w:szCs w:val="28"/>
          <w:highlight w:val="yellow"/>
          <w:u w:val="single"/>
        </w:rPr>
        <w:t>Consigna</w:t>
      </w:r>
      <w:r>
        <w:rPr>
          <w:sz w:val="28"/>
          <w:szCs w:val="28"/>
        </w:rPr>
        <w:t>: une con flechas según corresponda:</w:t>
      </w:r>
    </w:p>
    <w:p w:rsidR="00703214" w:rsidRDefault="00703214" w:rsidP="00703214">
      <w:p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Pr="003F1F4C">
        <w:rPr>
          <w:b/>
          <w:sz w:val="28"/>
          <w:szCs w:val="28"/>
        </w:rPr>
        <w:t>microbiología</w:t>
      </w:r>
      <w:r>
        <w:rPr>
          <w:sz w:val="28"/>
          <w:szCs w:val="28"/>
        </w:rPr>
        <w:t xml:space="preserve"> es una ciencia que se aplica a numerosos campos. </w:t>
      </w:r>
      <w:r w:rsidR="003F1F4C">
        <w:rPr>
          <w:sz w:val="28"/>
          <w:szCs w:val="28"/>
        </w:rPr>
        <w:t>¿Sabrí</w:t>
      </w:r>
      <w:r>
        <w:rPr>
          <w:sz w:val="28"/>
          <w:szCs w:val="28"/>
        </w:rPr>
        <w:t>as identificarlos?</w:t>
      </w:r>
    </w:p>
    <w:p w:rsidR="003F1F4C" w:rsidRPr="003F1F4C" w:rsidRDefault="003F1F4C" w:rsidP="003F1F4C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3F1F4C">
        <w:rPr>
          <w:sz w:val="24"/>
          <w:szCs w:val="24"/>
        </w:rPr>
        <w:t>La virología                            . estudio de los hongos patógenos.</w:t>
      </w:r>
    </w:p>
    <w:p w:rsidR="003F1F4C" w:rsidRPr="003F1F4C" w:rsidRDefault="003F1F4C" w:rsidP="003F1F4C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3F1F4C">
        <w:rPr>
          <w:sz w:val="24"/>
          <w:szCs w:val="24"/>
        </w:rPr>
        <w:t>La bacteriología                    . estudio de los virus de interés médico.</w:t>
      </w:r>
    </w:p>
    <w:p w:rsidR="003F1F4C" w:rsidRPr="003F1F4C" w:rsidRDefault="003F1F4C" w:rsidP="003F1F4C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3F1F4C">
        <w:rPr>
          <w:sz w:val="24"/>
          <w:szCs w:val="24"/>
        </w:rPr>
        <w:t xml:space="preserve">La micología                          . estudio de </w:t>
      </w:r>
      <w:proofErr w:type="spellStart"/>
      <w:r w:rsidRPr="003F1F4C">
        <w:rPr>
          <w:sz w:val="24"/>
          <w:szCs w:val="24"/>
        </w:rPr>
        <w:t>lso</w:t>
      </w:r>
      <w:proofErr w:type="spellEnd"/>
      <w:r w:rsidRPr="003F1F4C">
        <w:rPr>
          <w:sz w:val="24"/>
          <w:szCs w:val="24"/>
        </w:rPr>
        <w:t xml:space="preserve"> parásitos portadores de enferm</w:t>
      </w:r>
      <w:r>
        <w:rPr>
          <w:sz w:val="24"/>
          <w:szCs w:val="24"/>
        </w:rPr>
        <w:t>edades.</w:t>
      </w:r>
    </w:p>
    <w:p w:rsidR="003F1F4C" w:rsidRPr="003F1F4C" w:rsidRDefault="003F1F4C" w:rsidP="003F1F4C">
      <w:pPr>
        <w:pStyle w:val="Prrafodelista"/>
        <w:numPr>
          <w:ilvl w:val="0"/>
          <w:numId w:val="2"/>
        </w:numPr>
        <w:ind w:right="-283"/>
        <w:rPr>
          <w:sz w:val="24"/>
          <w:szCs w:val="24"/>
        </w:rPr>
      </w:pPr>
      <w:r w:rsidRPr="003F1F4C">
        <w:rPr>
          <w:sz w:val="24"/>
          <w:szCs w:val="24"/>
        </w:rPr>
        <w:t>La parasitología                     .estudio de las bacterias responsable</w:t>
      </w:r>
      <w:r>
        <w:rPr>
          <w:sz w:val="24"/>
          <w:szCs w:val="24"/>
        </w:rPr>
        <w:t>s</w:t>
      </w:r>
      <w:r w:rsidRPr="003F1F4C">
        <w:rPr>
          <w:sz w:val="24"/>
          <w:szCs w:val="24"/>
        </w:rPr>
        <w:t xml:space="preserve"> de enferm</w:t>
      </w:r>
      <w:r>
        <w:rPr>
          <w:sz w:val="24"/>
          <w:szCs w:val="24"/>
        </w:rPr>
        <w:t>edades</w:t>
      </w:r>
      <w:r w:rsidRPr="003F1F4C">
        <w:rPr>
          <w:sz w:val="24"/>
          <w:szCs w:val="24"/>
        </w:rPr>
        <w:t>.</w:t>
      </w:r>
    </w:p>
    <w:p w:rsidR="003F1F4C" w:rsidRPr="003F1F4C" w:rsidRDefault="003F1F4C" w:rsidP="003F1F4C">
      <w:pPr>
        <w:pStyle w:val="Prrafodelista"/>
        <w:rPr>
          <w:sz w:val="28"/>
          <w:szCs w:val="28"/>
        </w:rPr>
      </w:pPr>
    </w:p>
    <w:p w:rsidR="003F1F4C" w:rsidRDefault="003F1F4C" w:rsidP="003F1F4C">
      <w:pPr>
        <w:rPr>
          <w:sz w:val="28"/>
          <w:szCs w:val="28"/>
        </w:rPr>
      </w:pPr>
    </w:p>
    <w:p w:rsidR="009E5D9A" w:rsidRDefault="003F1F4C" w:rsidP="009E5D9A">
      <w:pPr>
        <w:jc w:val="center"/>
        <w:rPr>
          <w:rFonts w:ascii="Verdana" w:hAnsi="Verdana" w:cs="Verdana"/>
          <w:color w:val="FFFFFF"/>
          <w:sz w:val="36"/>
          <w:szCs w:val="36"/>
        </w:rPr>
      </w:pPr>
      <w:r w:rsidRPr="009E5D9A">
        <w:rPr>
          <w:b/>
          <w:sz w:val="28"/>
          <w:szCs w:val="28"/>
          <w:u w:val="single"/>
        </w:rPr>
        <w:lastRenderedPageBreak/>
        <w:t>Antiguas y nuevas Plagas (clasificación de las enfermedades).</w:t>
      </w:r>
      <w:r>
        <w:rPr>
          <w:rFonts w:ascii="Verdana" w:hAnsi="Verdana" w:cs="Verdana"/>
          <w:color w:val="FFFFFF"/>
          <w:sz w:val="36"/>
          <w:szCs w:val="36"/>
        </w:rPr>
        <w:t xml:space="preserve"> </w:t>
      </w:r>
    </w:p>
    <w:p w:rsidR="009E5D9A" w:rsidRDefault="009E5D9A" w:rsidP="003F1F4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703214" w:rsidRDefault="003F1F4C" w:rsidP="009E5D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Desde siempre, las enfermedades contagiosas sacuden a la población de todo el mundo. Antiguamente, la peste, la tuberculosis, la difteria preocupaban a los habitantes de las ciudades y del campo… El extraordinario progreso de la medicina casi ha aniquilado estas antiguas plagas en los países industrializados.</w:t>
      </w:r>
    </w:p>
    <w:p w:rsidR="003F1F4C" w:rsidRDefault="003F1F4C" w:rsidP="003F1F4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:rsidR="003F1F4C" w:rsidRDefault="003F1F4C" w:rsidP="003F1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embargo, cien años después de Luis Pasteur,</w:t>
      </w:r>
      <w:r w:rsidR="000D10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 microbios también han evolucionado: las bacterias se hacen resistentes a los antibióticos. Por esto, es muy importante que no se consuman medicinas inútilmente y sobre todo antibióticos.</w:t>
      </w:r>
    </w:p>
    <w:p w:rsidR="009E5D9A" w:rsidRDefault="009E5D9A" w:rsidP="003F1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F1F4C" w:rsidRPr="003F1F4C" w:rsidRDefault="003F1F4C" w:rsidP="003F1F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proofErr w:type="gramStart"/>
      <w:r w:rsidRPr="003F1F4C">
        <w:rPr>
          <w:rFonts w:ascii="Arial" w:hAnsi="Arial" w:cs="Arial"/>
          <w:b/>
          <w:i/>
          <w:sz w:val="24"/>
          <w:szCs w:val="24"/>
        </w:rPr>
        <w:t>¡</w:t>
      </w:r>
      <w:proofErr w:type="gramEnd"/>
      <w:r w:rsidRPr="003F1F4C">
        <w:rPr>
          <w:rFonts w:ascii="Arial" w:hAnsi="Arial" w:cs="Arial"/>
          <w:b/>
          <w:i/>
          <w:sz w:val="24"/>
          <w:szCs w:val="24"/>
        </w:rPr>
        <w:t>De nuevo, nos amenazan enfermedades nuevas, que los médicos</w:t>
      </w:r>
    </w:p>
    <w:p w:rsidR="003F1F4C" w:rsidRDefault="003F1F4C" w:rsidP="003F1F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proofErr w:type="gramStart"/>
      <w:r w:rsidRPr="003F1F4C">
        <w:rPr>
          <w:rFonts w:ascii="Arial" w:hAnsi="Arial" w:cs="Arial"/>
          <w:b/>
          <w:i/>
          <w:sz w:val="24"/>
          <w:szCs w:val="24"/>
        </w:rPr>
        <w:t>no</w:t>
      </w:r>
      <w:proofErr w:type="gramEnd"/>
      <w:r w:rsidRPr="003F1F4C">
        <w:rPr>
          <w:rFonts w:ascii="Arial" w:hAnsi="Arial" w:cs="Arial"/>
          <w:b/>
          <w:i/>
          <w:sz w:val="24"/>
          <w:szCs w:val="24"/>
        </w:rPr>
        <w:t xml:space="preserve"> saben curar todavía!</w:t>
      </w:r>
    </w:p>
    <w:p w:rsidR="000D106F" w:rsidRDefault="000D106F" w:rsidP="003F1F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0D106F" w:rsidRDefault="000D106F" w:rsidP="009E5D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9E5D9A">
        <w:rPr>
          <w:rFonts w:ascii="Arial" w:hAnsi="Arial" w:cs="Arial"/>
          <w:sz w:val="28"/>
          <w:szCs w:val="28"/>
        </w:rPr>
        <w:t>¿Sabrías distinguir entre las antiguas y las nuevas plagas?</w:t>
      </w:r>
    </w:p>
    <w:p w:rsidR="009E5D9A" w:rsidRPr="009E5D9A" w:rsidRDefault="009E5D9A" w:rsidP="009E5D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D106F" w:rsidRPr="009E5D9A" w:rsidRDefault="000D106F" w:rsidP="009E5D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E5D9A">
        <w:rPr>
          <w:rFonts w:ascii="Arial" w:hAnsi="Arial" w:cs="Arial"/>
          <w:sz w:val="24"/>
          <w:szCs w:val="24"/>
        </w:rPr>
        <w:t>Escribe el nombre de estas enfermedades en la columna correcta.</w:t>
      </w:r>
    </w:p>
    <w:p w:rsidR="000D106F" w:rsidRPr="009E5D9A" w:rsidRDefault="000D106F" w:rsidP="009E5D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E5D9A">
        <w:rPr>
          <w:rFonts w:ascii="Arial" w:hAnsi="Arial" w:cs="Arial"/>
          <w:sz w:val="24"/>
          <w:szCs w:val="24"/>
        </w:rPr>
        <w:t>Tétanos - Sida - Peste negra - Tuberculosis – Gripe H1 N1</w:t>
      </w:r>
    </w:p>
    <w:p w:rsidR="000D106F" w:rsidRDefault="000D106F" w:rsidP="009E5D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E5D9A">
        <w:rPr>
          <w:rFonts w:ascii="Arial" w:hAnsi="Arial" w:cs="Arial"/>
          <w:sz w:val="24"/>
          <w:szCs w:val="24"/>
        </w:rPr>
        <w:t>Difteria - Rabia - Cáncer – Poliomielitis</w:t>
      </w:r>
      <w:r w:rsidR="009E5D9A" w:rsidRPr="009E5D9A">
        <w:rPr>
          <w:rFonts w:ascii="Arial" w:hAnsi="Arial" w:cs="Arial"/>
          <w:sz w:val="24"/>
          <w:szCs w:val="24"/>
        </w:rPr>
        <w:t xml:space="preserve"> – Viruela </w:t>
      </w:r>
      <w:r w:rsidR="009E5D9A">
        <w:rPr>
          <w:rFonts w:ascii="Arial" w:hAnsi="Arial" w:cs="Arial"/>
          <w:sz w:val="24"/>
          <w:szCs w:val="24"/>
        </w:rPr>
        <w:t>–</w:t>
      </w:r>
      <w:r w:rsidR="009E5D9A" w:rsidRPr="009E5D9A">
        <w:rPr>
          <w:rFonts w:ascii="Arial" w:hAnsi="Arial" w:cs="Arial"/>
          <w:sz w:val="24"/>
          <w:szCs w:val="24"/>
        </w:rPr>
        <w:t xml:space="preserve"> Lepra</w:t>
      </w:r>
    </w:p>
    <w:p w:rsidR="009E5D9A" w:rsidRPr="009E5D9A" w:rsidRDefault="009E5D9A" w:rsidP="009E5D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D106F" w:rsidRDefault="000D106F" w:rsidP="000D106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4464"/>
        <w:gridCol w:w="4465"/>
      </w:tblGrid>
      <w:tr w:rsidR="000D106F" w:rsidTr="000D106F">
        <w:tc>
          <w:tcPr>
            <w:tcW w:w="4464" w:type="dxa"/>
          </w:tcPr>
          <w:p w:rsidR="000D106F" w:rsidRDefault="000D106F" w:rsidP="009E5D9A">
            <w:pPr>
              <w:ind w:right="2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ENFERMEDADES ANTIGUAS</w:t>
            </w:r>
          </w:p>
        </w:tc>
        <w:tc>
          <w:tcPr>
            <w:tcW w:w="4465" w:type="dxa"/>
          </w:tcPr>
          <w:p w:rsidR="000D106F" w:rsidRDefault="000D106F" w:rsidP="009E5D9A">
            <w:pPr>
              <w:ind w:right="2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NUEVAS ENFERMEDADES</w:t>
            </w:r>
          </w:p>
        </w:tc>
      </w:tr>
      <w:tr w:rsidR="000D106F" w:rsidTr="000D106F">
        <w:tc>
          <w:tcPr>
            <w:tcW w:w="4464" w:type="dxa"/>
          </w:tcPr>
          <w:p w:rsidR="000D106F" w:rsidRDefault="000D106F" w:rsidP="003F0505">
            <w:pPr>
              <w:ind w:right="2175"/>
              <w:rPr>
                <w:sz w:val="28"/>
                <w:szCs w:val="28"/>
              </w:rPr>
            </w:pPr>
          </w:p>
        </w:tc>
        <w:tc>
          <w:tcPr>
            <w:tcW w:w="4465" w:type="dxa"/>
          </w:tcPr>
          <w:p w:rsidR="000D106F" w:rsidRDefault="000D106F" w:rsidP="003F0505">
            <w:pPr>
              <w:ind w:right="2175"/>
              <w:rPr>
                <w:sz w:val="28"/>
                <w:szCs w:val="28"/>
              </w:rPr>
            </w:pPr>
          </w:p>
        </w:tc>
      </w:tr>
      <w:tr w:rsidR="000D106F" w:rsidTr="000D106F">
        <w:tc>
          <w:tcPr>
            <w:tcW w:w="4464" w:type="dxa"/>
          </w:tcPr>
          <w:p w:rsidR="000D106F" w:rsidRDefault="000D106F" w:rsidP="003F0505">
            <w:pPr>
              <w:ind w:right="2175"/>
              <w:rPr>
                <w:sz w:val="28"/>
                <w:szCs w:val="28"/>
              </w:rPr>
            </w:pPr>
          </w:p>
        </w:tc>
        <w:tc>
          <w:tcPr>
            <w:tcW w:w="4465" w:type="dxa"/>
          </w:tcPr>
          <w:p w:rsidR="000D106F" w:rsidRDefault="000D106F" w:rsidP="003F0505">
            <w:pPr>
              <w:ind w:right="2175"/>
              <w:rPr>
                <w:sz w:val="28"/>
                <w:szCs w:val="28"/>
              </w:rPr>
            </w:pPr>
          </w:p>
        </w:tc>
      </w:tr>
      <w:tr w:rsidR="000D106F" w:rsidTr="000D106F">
        <w:tc>
          <w:tcPr>
            <w:tcW w:w="4464" w:type="dxa"/>
          </w:tcPr>
          <w:p w:rsidR="000D106F" w:rsidRDefault="000D106F" w:rsidP="003F0505">
            <w:pPr>
              <w:ind w:right="2175"/>
              <w:rPr>
                <w:sz w:val="28"/>
                <w:szCs w:val="28"/>
              </w:rPr>
            </w:pPr>
          </w:p>
        </w:tc>
        <w:tc>
          <w:tcPr>
            <w:tcW w:w="4465" w:type="dxa"/>
          </w:tcPr>
          <w:p w:rsidR="000D106F" w:rsidRDefault="000D106F" w:rsidP="003F0505">
            <w:pPr>
              <w:ind w:right="2175"/>
              <w:rPr>
                <w:sz w:val="28"/>
                <w:szCs w:val="28"/>
              </w:rPr>
            </w:pPr>
          </w:p>
        </w:tc>
      </w:tr>
      <w:tr w:rsidR="000D106F" w:rsidTr="000D106F">
        <w:tc>
          <w:tcPr>
            <w:tcW w:w="4464" w:type="dxa"/>
          </w:tcPr>
          <w:p w:rsidR="000D106F" w:rsidRDefault="000D106F" w:rsidP="003F0505">
            <w:pPr>
              <w:ind w:right="2175"/>
              <w:rPr>
                <w:sz w:val="28"/>
                <w:szCs w:val="28"/>
              </w:rPr>
            </w:pPr>
          </w:p>
        </w:tc>
        <w:tc>
          <w:tcPr>
            <w:tcW w:w="4465" w:type="dxa"/>
          </w:tcPr>
          <w:p w:rsidR="000D106F" w:rsidRDefault="000D106F" w:rsidP="003F0505">
            <w:pPr>
              <w:ind w:right="2175"/>
              <w:rPr>
                <w:sz w:val="28"/>
                <w:szCs w:val="28"/>
              </w:rPr>
            </w:pPr>
          </w:p>
        </w:tc>
      </w:tr>
      <w:tr w:rsidR="000D106F" w:rsidTr="000D106F">
        <w:tc>
          <w:tcPr>
            <w:tcW w:w="4464" w:type="dxa"/>
          </w:tcPr>
          <w:p w:rsidR="000D106F" w:rsidRDefault="000D106F" w:rsidP="003F0505">
            <w:pPr>
              <w:ind w:right="2175"/>
              <w:rPr>
                <w:sz w:val="28"/>
                <w:szCs w:val="28"/>
              </w:rPr>
            </w:pPr>
          </w:p>
        </w:tc>
        <w:tc>
          <w:tcPr>
            <w:tcW w:w="4465" w:type="dxa"/>
          </w:tcPr>
          <w:p w:rsidR="000D106F" w:rsidRDefault="000D106F" w:rsidP="003F0505">
            <w:pPr>
              <w:ind w:right="2175"/>
              <w:rPr>
                <w:sz w:val="28"/>
                <w:szCs w:val="28"/>
              </w:rPr>
            </w:pPr>
          </w:p>
        </w:tc>
      </w:tr>
      <w:tr w:rsidR="000D106F" w:rsidTr="000D106F">
        <w:tc>
          <w:tcPr>
            <w:tcW w:w="4464" w:type="dxa"/>
          </w:tcPr>
          <w:p w:rsidR="000D106F" w:rsidRDefault="000D106F" w:rsidP="003F0505">
            <w:pPr>
              <w:ind w:right="2175"/>
              <w:rPr>
                <w:sz w:val="28"/>
                <w:szCs w:val="28"/>
              </w:rPr>
            </w:pPr>
          </w:p>
        </w:tc>
        <w:tc>
          <w:tcPr>
            <w:tcW w:w="4465" w:type="dxa"/>
          </w:tcPr>
          <w:p w:rsidR="000D106F" w:rsidRDefault="000D106F" w:rsidP="003F0505">
            <w:pPr>
              <w:ind w:right="2175"/>
              <w:rPr>
                <w:sz w:val="28"/>
                <w:szCs w:val="28"/>
              </w:rPr>
            </w:pPr>
          </w:p>
        </w:tc>
      </w:tr>
      <w:tr w:rsidR="009E5D9A" w:rsidTr="000D106F">
        <w:tc>
          <w:tcPr>
            <w:tcW w:w="4464" w:type="dxa"/>
          </w:tcPr>
          <w:p w:rsidR="009E5D9A" w:rsidRDefault="009E5D9A" w:rsidP="003F0505">
            <w:pPr>
              <w:ind w:right="2175"/>
              <w:rPr>
                <w:sz w:val="28"/>
                <w:szCs w:val="28"/>
              </w:rPr>
            </w:pPr>
          </w:p>
        </w:tc>
        <w:tc>
          <w:tcPr>
            <w:tcW w:w="4465" w:type="dxa"/>
          </w:tcPr>
          <w:p w:rsidR="009E5D9A" w:rsidRDefault="009E5D9A" w:rsidP="003F0505">
            <w:pPr>
              <w:ind w:right="2175"/>
              <w:rPr>
                <w:sz w:val="28"/>
                <w:szCs w:val="28"/>
              </w:rPr>
            </w:pPr>
          </w:p>
        </w:tc>
      </w:tr>
    </w:tbl>
    <w:p w:rsidR="003F0505" w:rsidRPr="000D106F" w:rsidRDefault="003F0505" w:rsidP="003F0505">
      <w:pPr>
        <w:ind w:right="2175"/>
        <w:rPr>
          <w:sz w:val="28"/>
          <w:szCs w:val="28"/>
        </w:rPr>
      </w:pPr>
    </w:p>
    <w:p w:rsidR="009E5D9A" w:rsidRPr="009E5D9A" w:rsidRDefault="009E5D9A" w:rsidP="009E5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9E5D9A">
        <w:rPr>
          <w:rFonts w:ascii="Arial" w:hAnsi="Arial" w:cs="Arial"/>
          <w:sz w:val="28"/>
          <w:szCs w:val="28"/>
          <w:u w:val="single"/>
        </w:rPr>
        <w:t>Enfermedades de aquí y de otros lugares</w:t>
      </w:r>
      <w:r>
        <w:rPr>
          <w:rFonts w:ascii="Arial" w:hAnsi="Arial" w:cs="Arial"/>
          <w:sz w:val="28"/>
          <w:szCs w:val="28"/>
        </w:rPr>
        <w:t xml:space="preserve"> </w:t>
      </w:r>
      <w:r w:rsidRPr="009E5D9A">
        <w:rPr>
          <w:rFonts w:ascii="Arial" w:hAnsi="Arial" w:cs="Arial"/>
          <w:sz w:val="28"/>
          <w:szCs w:val="28"/>
        </w:rPr>
        <w:t>(Concepto de endemia)</w:t>
      </w:r>
    </w:p>
    <w:p w:rsidR="009E5D9A" w:rsidRPr="009E5D9A" w:rsidRDefault="009E5D9A" w:rsidP="009E5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E5D9A" w:rsidRPr="009E5D9A" w:rsidRDefault="009E5D9A" w:rsidP="009E5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5D9A">
        <w:rPr>
          <w:rFonts w:ascii="Arial" w:hAnsi="Arial" w:cs="Arial"/>
          <w:sz w:val="24"/>
          <w:szCs w:val="24"/>
        </w:rPr>
        <w:t xml:space="preserve">Rodea en rojo las enfermedades que sobre todo existen en </w:t>
      </w:r>
      <w:r>
        <w:rPr>
          <w:rFonts w:ascii="Arial" w:hAnsi="Arial" w:cs="Arial"/>
          <w:sz w:val="24"/>
          <w:szCs w:val="24"/>
        </w:rPr>
        <w:t>América</w:t>
      </w:r>
      <w:r w:rsidRPr="009E5D9A">
        <w:rPr>
          <w:rFonts w:ascii="Arial" w:hAnsi="Arial" w:cs="Arial"/>
          <w:sz w:val="24"/>
          <w:szCs w:val="24"/>
        </w:rPr>
        <w:t xml:space="preserve"> y en azul</w:t>
      </w:r>
    </w:p>
    <w:p w:rsidR="009E5D9A" w:rsidRDefault="009E5D9A" w:rsidP="009E5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E5D9A">
        <w:rPr>
          <w:rFonts w:ascii="Arial" w:hAnsi="Arial" w:cs="Arial"/>
          <w:sz w:val="24"/>
          <w:szCs w:val="24"/>
        </w:rPr>
        <w:t>las</w:t>
      </w:r>
      <w:proofErr w:type="gramEnd"/>
      <w:r w:rsidRPr="009E5D9A">
        <w:rPr>
          <w:rFonts w:ascii="Arial" w:hAnsi="Arial" w:cs="Arial"/>
          <w:sz w:val="24"/>
          <w:szCs w:val="24"/>
        </w:rPr>
        <w:t xml:space="preserve"> que vienen de otros sitios.</w:t>
      </w:r>
    </w:p>
    <w:p w:rsidR="009E5D9A" w:rsidRPr="009E5D9A" w:rsidRDefault="009E5D9A" w:rsidP="009E5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E5D9A" w:rsidRDefault="009E5D9A" w:rsidP="009E5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5D9A">
        <w:rPr>
          <w:rFonts w:ascii="Arial" w:hAnsi="Arial" w:cs="Arial"/>
          <w:sz w:val="24"/>
          <w:szCs w:val="24"/>
        </w:rPr>
        <w:t>El paludismo - el Sida - La hepatitis vírica- La lepra - el cáncer - el tracoma</w:t>
      </w:r>
    </w:p>
    <w:p w:rsidR="009E5D9A" w:rsidRPr="009E5D9A" w:rsidRDefault="009E5D9A" w:rsidP="009E5D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F0505" w:rsidRPr="009E5D9A" w:rsidRDefault="009E5D9A" w:rsidP="009E5D9A">
      <w:pPr>
        <w:ind w:right="2175"/>
        <w:rPr>
          <w:rFonts w:ascii="Arial" w:hAnsi="Arial" w:cs="Arial"/>
          <w:sz w:val="28"/>
          <w:szCs w:val="28"/>
        </w:rPr>
      </w:pPr>
      <w:r w:rsidRPr="009E5D9A">
        <w:rPr>
          <w:rFonts w:ascii="Arial" w:hAnsi="Arial" w:cs="Arial"/>
          <w:sz w:val="24"/>
          <w:szCs w:val="24"/>
        </w:rPr>
        <w:t>El dengue - el mal de "la vaca loca"</w:t>
      </w:r>
      <w:r>
        <w:rPr>
          <w:rFonts w:ascii="Arial" w:hAnsi="Arial" w:cs="Arial"/>
          <w:sz w:val="24"/>
          <w:szCs w:val="24"/>
        </w:rPr>
        <w:t>- Mal de Chagas.</w:t>
      </w: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  <w:r>
        <w:rPr>
          <w:sz w:val="28"/>
          <w:szCs w:val="28"/>
        </w:rPr>
        <w:t>…………………</w:t>
      </w: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Default="003F0505" w:rsidP="003F0505">
      <w:pPr>
        <w:ind w:right="2175"/>
        <w:rPr>
          <w:sz w:val="28"/>
          <w:szCs w:val="28"/>
        </w:rPr>
      </w:pPr>
    </w:p>
    <w:p w:rsidR="003F0505" w:rsidRPr="003F0505" w:rsidRDefault="003F0505" w:rsidP="003F0505">
      <w:pPr>
        <w:ind w:right="2175"/>
        <w:rPr>
          <w:sz w:val="28"/>
          <w:szCs w:val="28"/>
        </w:rPr>
      </w:pPr>
    </w:p>
    <w:sectPr w:rsidR="003F0505" w:rsidRPr="003F0505" w:rsidSect="003F1F4C">
      <w:pgSz w:w="11907" w:h="16839" w:code="9"/>
      <w:pgMar w:top="1417" w:right="1417" w:bottom="1417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22C13"/>
    <w:multiLevelType w:val="hybridMultilevel"/>
    <w:tmpl w:val="992A6B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85F19"/>
    <w:multiLevelType w:val="hybridMultilevel"/>
    <w:tmpl w:val="C0A63E4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0505"/>
    <w:rsid w:val="000D106F"/>
    <w:rsid w:val="003648C0"/>
    <w:rsid w:val="003F0505"/>
    <w:rsid w:val="003F1F4C"/>
    <w:rsid w:val="00703214"/>
    <w:rsid w:val="009E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05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10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1</cp:revision>
  <dcterms:created xsi:type="dcterms:W3CDTF">2013-02-11T23:46:00Z</dcterms:created>
  <dcterms:modified xsi:type="dcterms:W3CDTF">2013-02-12T00:43:00Z</dcterms:modified>
</cp:coreProperties>
</file>