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5A73" w:rsidRDefault="00565A73" w:rsidP="00565A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58282" wp14:editId="60CC8B05">
                <wp:simplePos x="0" y="0"/>
                <wp:positionH relativeFrom="column">
                  <wp:posOffset>2833370</wp:posOffset>
                </wp:positionH>
                <wp:positionV relativeFrom="paragraph">
                  <wp:posOffset>-367030</wp:posOffset>
                </wp:positionV>
                <wp:extent cx="3219450" cy="113347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73" w:rsidRPr="00877B3D" w:rsidRDefault="00565A73" w:rsidP="00565A7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77B3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Carrera </w:t>
                            </w:r>
                            <w:r w:rsidRPr="00877B3D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ODONTOLOGIA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Pr="00877B3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Ciclo Lectivo </w:t>
                            </w:r>
                            <w:r w:rsidRPr="00877B3D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565A73" w:rsidRPr="00877B3D" w:rsidRDefault="00565A73" w:rsidP="00565A7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565A73" w:rsidRPr="00877B3D" w:rsidRDefault="00565A73" w:rsidP="00565A7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Asignatura:</w:t>
                            </w:r>
                          </w:p>
                          <w:p w:rsidR="00565A73" w:rsidRPr="00877B3D" w:rsidRDefault="00565A73" w:rsidP="00565A7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565A73" w:rsidRPr="00F26C2F" w:rsidRDefault="00565A73" w:rsidP="00565A7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CLINICA INTEGRADA I</w:t>
                            </w:r>
                          </w:p>
                          <w:p w:rsidR="00565A73" w:rsidRPr="00877B3D" w:rsidRDefault="00565A73" w:rsidP="00565A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Plan de estudio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E582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3.1pt;margin-top:-28.9pt;width:253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">
                <v:textbox>
                  <w:txbxContent>
                    <w:p w:rsidR="00565A73" w:rsidRPr="00877B3D" w:rsidRDefault="00565A73" w:rsidP="00565A7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877B3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Carrera </w:t>
                      </w:r>
                      <w:r w:rsidRPr="00877B3D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ODONTOLOGIA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Pr="00877B3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Ciclo Lectivo </w:t>
                      </w:r>
                      <w:r w:rsidRPr="00877B3D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</w:p>
                    <w:p w:rsidR="00565A73" w:rsidRPr="00877B3D" w:rsidRDefault="00565A73" w:rsidP="00565A7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565A73" w:rsidRPr="00877B3D" w:rsidRDefault="00565A73" w:rsidP="00565A73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Asignatura:</w:t>
                      </w:r>
                    </w:p>
                    <w:p w:rsidR="00565A73" w:rsidRPr="00877B3D" w:rsidRDefault="00565A73" w:rsidP="00565A73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565A73" w:rsidRPr="00F26C2F" w:rsidRDefault="00565A73" w:rsidP="00565A73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CLINICA INTEGRADA I</w:t>
                      </w:r>
                    </w:p>
                    <w:p w:rsidR="00565A73" w:rsidRPr="00877B3D" w:rsidRDefault="00565A73" w:rsidP="00565A7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Plan de estudio 2014</w:t>
                      </w:r>
                    </w:p>
                  </w:txbxContent>
                </v:textbox>
              </v:shape>
            </w:pict>
          </mc:Fallback>
        </mc:AlternateContent>
      </w:r>
      <w:r w:rsidRPr="00985B15">
        <w:rPr>
          <w:noProof/>
        </w:rPr>
        <w:drawing>
          <wp:inline distT="0" distB="0" distL="0" distR="0" wp14:anchorId="21FE17D5" wp14:editId="2BE51821">
            <wp:extent cx="2095500" cy="400050"/>
            <wp:effectExtent l="0" t="0" r="0" b="0"/>
            <wp:docPr id="2" name="Imagen 2" descr="FO-U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-UN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73" w:rsidRDefault="00565A73" w:rsidP="00565A73"/>
    <w:p w:rsidR="00565A73" w:rsidRDefault="00565A73" w:rsidP="00565A73"/>
    <w:p w:rsidR="00565A73" w:rsidRDefault="00565A73" w:rsidP="00565A73"/>
    <w:p w:rsidR="00565A73" w:rsidRPr="00394993" w:rsidRDefault="00565A73" w:rsidP="00565A73"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</w:p>
    <w:p w:rsidR="00565A73" w:rsidRDefault="00565A73" w:rsidP="00565A73">
      <w:pPr>
        <w:pStyle w:val="Ttulo1"/>
        <w:rPr>
          <w:rFonts w:ascii="Arial" w:hAnsi="Arial"/>
        </w:rPr>
      </w:pPr>
      <w:r>
        <w:rPr>
          <w:rFonts w:ascii="Arial" w:hAnsi="Arial"/>
        </w:rPr>
        <w:t>PROGRAMA ANALITICO 2018</w:t>
      </w:r>
    </w:p>
    <w:p w:rsidR="00220269" w:rsidRPr="00220269" w:rsidRDefault="00220269" w:rsidP="00220269">
      <w:pPr>
        <w:rPr>
          <w:lang w:val="es-ES_tradnl"/>
        </w:rPr>
      </w:pPr>
    </w:p>
    <w:p w:rsidR="00565A73" w:rsidRPr="00565A73" w:rsidRDefault="00565A73" w:rsidP="00565A73">
      <w:pPr>
        <w:pStyle w:val="Prrafodelista"/>
        <w:numPr>
          <w:ilvl w:val="0"/>
          <w:numId w:val="27"/>
        </w:numPr>
        <w:spacing w:after="200" w:line="276" w:lineRule="auto"/>
        <w:contextualSpacing/>
        <w:rPr>
          <w:rFonts w:ascii="Arial" w:hAnsi="Arial"/>
        </w:rPr>
      </w:pPr>
      <w:r w:rsidRPr="00565A73">
        <w:rPr>
          <w:rFonts w:ascii="Arial" w:hAnsi="Arial"/>
          <w:b/>
          <w:u w:val="single"/>
        </w:rPr>
        <w:t>CÁTEDRA</w:t>
      </w:r>
      <w:r w:rsidR="00220269">
        <w:rPr>
          <w:rFonts w:ascii="Arial" w:hAnsi="Arial"/>
          <w:b/>
          <w:u w:val="single"/>
        </w:rPr>
        <w:t>:</w:t>
      </w:r>
      <w:r w:rsidR="00220269">
        <w:rPr>
          <w:rFonts w:ascii="Arial" w:hAnsi="Arial"/>
        </w:rPr>
        <w:t xml:space="preserve"> los siguientes módulos  la integran</w:t>
      </w:r>
    </w:p>
    <w:p w:rsidR="00565A73" w:rsidRPr="00F61CFB" w:rsidRDefault="00565A73" w:rsidP="00565A73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DB63FC" wp14:editId="119784A7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4572000" cy="238125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73" w:rsidRDefault="00565A73" w:rsidP="00565A73"/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870"/>
                              <w:gridCol w:w="1375"/>
                            </w:tblGrid>
                            <w:tr w:rsidR="00565A73" w:rsidTr="008E2982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C11CC9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Adjunto</w:t>
                                  </w:r>
                                </w:p>
                                <w:p w:rsidR="00565A73" w:rsidRDefault="00565A73" w:rsidP="00C11CC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 cargo</w:t>
                                  </w:r>
                                </w:p>
                                <w:p w:rsidR="00C11CC9" w:rsidRDefault="00C11CC9" w:rsidP="00C11CC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:rsidR="00565A73" w:rsidRDefault="00565A73" w:rsidP="00F61CFB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Prof. Od.  ALFREDO MASSARELLI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Align w:val="center"/>
                                </w:tcPr>
                                <w:p w:rsidR="00565A73" w:rsidRDefault="00565A73" w:rsidP="00F61CFB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565A73" w:rsidTr="008E2982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:rsidR="00565A73" w:rsidRDefault="00565A73" w:rsidP="00F61CFB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         Dra. Esp.  EMILCE RIVAROLA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Align w:val="center"/>
                                </w:tcPr>
                                <w:p w:rsidR="00565A73" w:rsidRDefault="00565A73" w:rsidP="00F61CFB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</w:p>
                              </w:tc>
                            </w:tr>
                            <w:tr w:rsidR="00565A73" w:rsidTr="008E2982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:rsidR="00565A73" w:rsidRDefault="00565A73" w:rsidP="00F61CFB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Esp. Od.  ISABEL BONGIOVANNI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Align w:val="center"/>
                                </w:tcPr>
                                <w:p w:rsidR="00565A73" w:rsidRDefault="00565A73" w:rsidP="00F61CFB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565A73" w:rsidTr="008E2982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:rsidR="00565A73" w:rsidRDefault="00565A73" w:rsidP="008E298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Esp. Od.  MARIA EUGENIA INGRASSIA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 w:rsidTr="008E2982">
                              <w:trPr>
                                <w:trHeight w:val="537"/>
                              </w:trPr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:rsidR="00565A73" w:rsidRDefault="00565A73" w:rsidP="008E298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Od. ALBERTO COSSO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65A73" w:rsidRDefault="00565A73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13pt;width:5in;height:18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" o:allowincell="f">
                <v:textbox>
                  <w:txbxContent>
                    <w:p w:rsidR="00565A73" w:rsidRDefault="00565A73" w:rsidP="00565A73"/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870"/>
                        <w:gridCol w:w="1375"/>
                      </w:tblGrid>
                      <w:tr w:rsidR="00565A73" w:rsidTr="008E2982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C11CC9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Adjunto</w:t>
                            </w:r>
                          </w:p>
                          <w:p w:rsidR="00565A73" w:rsidRDefault="00565A73" w:rsidP="00C11CC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 cargo</w:t>
                            </w:r>
                          </w:p>
                          <w:p w:rsidR="00C11CC9" w:rsidRDefault="00C11CC9" w:rsidP="00C11CC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:rsidR="00565A73" w:rsidRDefault="00565A73" w:rsidP="00F61CF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Prof. Od.  ALFREDO MASSARELLI</w:t>
                            </w:r>
                          </w:p>
                        </w:tc>
                        <w:tc>
                          <w:tcPr>
                            <w:tcW w:w="1375" w:type="dxa"/>
                            <w:vAlign w:val="center"/>
                          </w:tcPr>
                          <w:p w:rsidR="00565A73" w:rsidRDefault="00565A73" w:rsidP="00F61CF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565A73" w:rsidTr="008E2982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:rsidR="00565A73" w:rsidRDefault="00565A73" w:rsidP="00F61CF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       Dra. Esp.  EMILCE RIVAROLA</w:t>
                            </w:r>
                          </w:p>
                        </w:tc>
                        <w:tc>
                          <w:tcPr>
                            <w:tcW w:w="1375" w:type="dxa"/>
                            <w:vAlign w:val="center"/>
                          </w:tcPr>
                          <w:p w:rsidR="00565A73" w:rsidRDefault="00565A73" w:rsidP="00F61CF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</w:p>
                        </w:tc>
                      </w:tr>
                      <w:tr w:rsidR="00565A73" w:rsidTr="008E2982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:rsidR="00565A73" w:rsidRDefault="00565A73" w:rsidP="00F61CF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Esp. Od.  ISABEL BONGIOVANNI</w:t>
                            </w:r>
                          </w:p>
                        </w:tc>
                        <w:tc>
                          <w:tcPr>
                            <w:tcW w:w="1375" w:type="dxa"/>
                            <w:vAlign w:val="center"/>
                          </w:tcPr>
                          <w:p w:rsidR="00565A73" w:rsidRDefault="00565A73" w:rsidP="00F61CF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565A73" w:rsidTr="008E2982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:rsidR="00565A73" w:rsidRDefault="00565A73" w:rsidP="008E2982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Esp. Od.  MARIA EUGENIA INGRASSIA</w:t>
                            </w:r>
                          </w:p>
                        </w:tc>
                        <w:tc>
                          <w:tcPr>
                            <w:tcW w:w="1375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 w:rsidTr="008E2982">
                        <w:trPr>
                          <w:trHeight w:val="537"/>
                        </w:trPr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:rsidR="00565A73" w:rsidRDefault="00565A73" w:rsidP="008E2982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Od. ALBERTO COSSO</w:t>
                            </w:r>
                          </w:p>
                        </w:tc>
                        <w:tc>
                          <w:tcPr>
                            <w:tcW w:w="1375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565A73" w:rsidRDefault="00565A73" w:rsidP="00565A7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CFB">
        <w:rPr>
          <w:rFonts w:ascii="Arial" w:hAnsi="Arial"/>
          <w:sz w:val="22"/>
          <w:szCs w:val="22"/>
        </w:rPr>
        <w:t>MODULO</w:t>
      </w:r>
      <w:r>
        <w:rPr>
          <w:rFonts w:ascii="Arial" w:hAnsi="Arial"/>
          <w:sz w:val="22"/>
          <w:szCs w:val="22"/>
        </w:rPr>
        <w:t>:</w:t>
      </w:r>
      <w:r w:rsidRPr="00F61CFB">
        <w:rPr>
          <w:rFonts w:ascii="Arial" w:hAnsi="Arial"/>
          <w:sz w:val="22"/>
          <w:szCs w:val="22"/>
        </w:rPr>
        <w:t xml:space="preserve"> PATOLOGÍA Y CLÍNICA ESTOMATOLÓGICA</w:t>
      </w: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2"/>
          <w:szCs w:val="22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16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F61CFB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Pr="00394993" w:rsidRDefault="00565A73" w:rsidP="00565A73">
      <w:pPr>
        <w:pStyle w:val="Prrafodelista"/>
        <w:numPr>
          <w:ilvl w:val="0"/>
          <w:numId w:val="26"/>
        </w:numPr>
        <w:rPr>
          <w:rFonts w:ascii="Arial" w:hAnsi="Arial"/>
          <w:sz w:val="20"/>
        </w:rPr>
      </w:pPr>
    </w:p>
    <w:p w:rsidR="00565A73" w:rsidRDefault="00565A73" w:rsidP="00565A73">
      <w:pPr>
        <w:spacing w:after="200" w:line="276" w:lineRule="auto"/>
        <w:contextualSpacing/>
        <w:rPr>
          <w:rFonts w:ascii="Arial" w:hAnsi="Arial"/>
        </w:rPr>
      </w:pPr>
    </w:p>
    <w:p w:rsidR="00565A73" w:rsidRPr="008E2982" w:rsidRDefault="00565A73" w:rsidP="00565A73">
      <w:pPr>
        <w:spacing w:after="200" w:line="276" w:lineRule="auto"/>
        <w:contextualSpacing/>
        <w:rPr>
          <w:rFonts w:ascii="Arial" w:hAnsi="Arial"/>
        </w:rPr>
      </w:pPr>
    </w:p>
    <w:p w:rsidR="00565A73" w:rsidRDefault="00565A73" w:rsidP="00565A73">
      <w:pPr>
        <w:rPr>
          <w:rFonts w:ascii="Arial" w:hAnsi="Arial"/>
          <w:sz w:val="22"/>
        </w:rPr>
      </w:pPr>
      <w:r w:rsidRPr="005050FF">
        <w:rPr>
          <w:rFonts w:ascii="Arial" w:hAnsi="Arial"/>
          <w:sz w:val="22"/>
        </w:rPr>
        <w:t>MODULO</w:t>
      </w:r>
      <w:r>
        <w:rPr>
          <w:rFonts w:ascii="Arial" w:hAnsi="Arial"/>
          <w:sz w:val="22"/>
        </w:rPr>
        <w:t>:</w:t>
      </w:r>
      <w:r w:rsidRPr="005050FF">
        <w:rPr>
          <w:rFonts w:ascii="Arial" w:hAnsi="Arial"/>
          <w:sz w:val="22"/>
        </w:rPr>
        <w:t xml:space="preserve"> CLÍNICA OPERATORIA DENTAL</w:t>
      </w:r>
      <w:r>
        <w:rPr>
          <w:rFonts w:ascii="Arial" w:hAnsi="Arial"/>
          <w:sz w:val="22"/>
        </w:rPr>
        <w:t xml:space="preserve"> II</w:t>
      </w:r>
    </w:p>
    <w:p w:rsidR="00565A73" w:rsidRDefault="00565A73" w:rsidP="00565A73">
      <w:pPr>
        <w:ind w:left="36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C8C6CB" wp14:editId="3D7F489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572000" cy="2085975"/>
                <wp:effectExtent l="0" t="0" r="1905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73" w:rsidRDefault="00565A73" w:rsidP="00565A73"/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Titular</w:t>
                                  </w:r>
                                </w:p>
                                <w:p w:rsidR="00565A73" w:rsidRDefault="00565A73" w:rsidP="005050FF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Pr="00877B3D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Prof. Esp. </w:t>
                                  </w:r>
                                  <w:r w:rsidR="00FE1186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GRACIELA GARCIA CRIMI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FE118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Od. </w:t>
                                  </w:r>
                                  <w:r w:rsidR="00FE1186">
                                    <w:rPr>
                                      <w:rFonts w:ascii="Arial" w:hAnsi="Arial"/>
                                      <w:sz w:val="18"/>
                                    </w:rPr>
                                    <w:t>LAURA CALATAYUD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FE1186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Od. ÉMILI RIVERO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Simple</w:t>
                                  </w:r>
                                </w:p>
                              </w:tc>
                            </w:tr>
                            <w:tr w:rsidR="00FE1186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FE1186" w:rsidRDefault="00FE1186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220269" w:rsidRDefault="00220269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220269" w:rsidRDefault="00220269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Od. VELASCO</w:t>
                                  </w:r>
                                </w:p>
                                <w:p w:rsidR="00FE1186" w:rsidRDefault="00220269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FE1186" w:rsidRDefault="00220269" w:rsidP="00E048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Simple</w:t>
                                  </w:r>
                                </w:p>
                              </w:tc>
                            </w:tr>
                          </w:tbl>
                          <w:p w:rsidR="00565A73" w:rsidRDefault="00565A73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5A73" w:rsidRDefault="00565A73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1186" w:rsidRDefault="00FE1186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E1186" w:rsidRDefault="00FE1186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5A73" w:rsidRDefault="00565A73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left:0;text-align:left;margin-left:0;margin-top:.4pt;width:5in;height:16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" o:allowincell="f">
                <v:textbox>
                  <w:txbxContent>
                    <w:p w:rsidR="00565A73" w:rsidRDefault="00565A73" w:rsidP="00565A73"/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Titular</w:t>
                            </w:r>
                          </w:p>
                          <w:p w:rsidR="00565A73" w:rsidRDefault="00565A73" w:rsidP="005050F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Pr="00877B3D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Prof. Esp. </w:t>
                            </w:r>
                            <w:r w:rsidR="00FE1186">
                              <w:rPr>
                                <w:rFonts w:ascii="Arial" w:hAnsi="Arial"/>
                                <w:sz w:val="18"/>
                              </w:rPr>
                              <w:t xml:space="preserve">GRACIELA GARCIA CRIMI 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FE118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Od. </w:t>
                            </w:r>
                            <w:r w:rsidR="00FE1186">
                              <w:rPr>
                                <w:rFonts w:ascii="Arial" w:hAnsi="Arial"/>
                                <w:sz w:val="18"/>
                              </w:rPr>
                              <w:t>LAURA CALATAYUD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FE1186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Od. ÉMILI RIVERO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Simple</w:t>
                            </w:r>
                          </w:p>
                        </w:tc>
                      </w:tr>
                      <w:tr w:rsidR="00FE1186">
                        <w:tc>
                          <w:tcPr>
                            <w:tcW w:w="1584" w:type="dxa"/>
                            <w:vAlign w:val="center"/>
                          </w:tcPr>
                          <w:p w:rsidR="00FE1186" w:rsidRDefault="00FE1186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220269" w:rsidRDefault="00220269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220269" w:rsidRDefault="00220269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Od. VELASCO</w:t>
                            </w:r>
                          </w:p>
                          <w:p w:rsidR="00FE1186" w:rsidRDefault="00220269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FE1186" w:rsidRDefault="00220269" w:rsidP="00E04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Simple</w:t>
                            </w:r>
                          </w:p>
                        </w:tc>
                      </w:tr>
                    </w:tbl>
                    <w:p w:rsidR="00565A73" w:rsidRDefault="00565A73" w:rsidP="00565A73">
                      <w:pPr>
                        <w:rPr>
                          <w:sz w:val="18"/>
                        </w:rPr>
                      </w:pPr>
                    </w:p>
                    <w:p w:rsidR="00565A73" w:rsidRDefault="00565A73" w:rsidP="00565A73">
                      <w:pPr>
                        <w:rPr>
                          <w:sz w:val="18"/>
                        </w:rPr>
                      </w:pPr>
                    </w:p>
                    <w:p w:rsidR="00FE1186" w:rsidRDefault="00FE1186" w:rsidP="00565A73">
                      <w:pPr>
                        <w:rPr>
                          <w:sz w:val="18"/>
                        </w:rPr>
                      </w:pPr>
                    </w:p>
                    <w:p w:rsidR="00FE1186" w:rsidRDefault="00FE1186" w:rsidP="00565A73">
                      <w:pPr>
                        <w:rPr>
                          <w:sz w:val="18"/>
                        </w:rPr>
                      </w:pPr>
                    </w:p>
                    <w:p w:rsidR="00565A73" w:rsidRDefault="00565A73" w:rsidP="00565A7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ind w:left="360"/>
        <w:rPr>
          <w:rFonts w:ascii="Arial" w:hAnsi="Arial"/>
          <w:sz w:val="22"/>
        </w:rPr>
      </w:pPr>
    </w:p>
    <w:p w:rsidR="00565A73" w:rsidRDefault="00565A73" w:rsidP="00565A73">
      <w:pPr>
        <w:rPr>
          <w:rFonts w:ascii="Arial" w:hAnsi="Arial"/>
          <w:sz w:val="22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FE1186" w:rsidRDefault="00FE1186" w:rsidP="00565A73">
      <w:pPr>
        <w:rPr>
          <w:rFonts w:ascii="Arial" w:hAnsi="Arial"/>
          <w:sz w:val="22"/>
        </w:rPr>
      </w:pPr>
    </w:p>
    <w:p w:rsidR="00565A73" w:rsidRPr="007C4568" w:rsidRDefault="00565A73" w:rsidP="00565A7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MÓDULO: DIAGNÓSTICO POR IMÁGENES II</w:t>
      </w: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569033" wp14:editId="13E6A5AF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4572000" cy="1828800"/>
                <wp:effectExtent l="0" t="0" r="19050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73" w:rsidRDefault="00565A73" w:rsidP="00565A73"/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Titular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B729A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 w:rsidP="00B729A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Dr. Prof. ADRIANA POLETO</w:t>
                                  </w:r>
                                </w:p>
                                <w:p w:rsidR="00565A73" w:rsidRPr="00877B3D" w:rsidRDefault="00565A73" w:rsidP="00B729A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Adjunto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Prof. Od. ADRIANA MARRA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9A0ED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 w:rsidP="009A0ED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4C30BB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65A73" w:rsidRDefault="00565A73" w:rsidP="004C30BB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5A73" w:rsidRDefault="00565A73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0;margin-top:2.5pt;width:5in;height:2in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" o:allowincell="f">
                <v:textbox>
                  <w:txbxContent>
                    <w:p w:rsidR="00565A73" w:rsidRDefault="00565A73" w:rsidP="00565A73"/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Titular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B729A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 w:rsidP="00B729A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Dr. Prof. ADRIANA POLETO</w:t>
                            </w:r>
                          </w:p>
                          <w:p w:rsidR="00565A73" w:rsidRPr="00877B3D" w:rsidRDefault="00565A73" w:rsidP="00B729A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Adjunto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Prof. Od. ADRIANA MARRA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9A0ED7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 w:rsidP="009A0ED7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4C30B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  <w:p w:rsidR="00565A73" w:rsidRDefault="00565A73" w:rsidP="004C30B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65A73" w:rsidRDefault="00565A73" w:rsidP="00565A7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sz w:val="22"/>
          <w:szCs w:val="22"/>
        </w:rPr>
      </w:pPr>
    </w:p>
    <w:p w:rsidR="00565A73" w:rsidRDefault="00565A73" w:rsidP="00565A73">
      <w:pPr>
        <w:rPr>
          <w:rFonts w:ascii="Arial" w:hAnsi="Arial"/>
          <w:sz w:val="22"/>
          <w:szCs w:val="22"/>
        </w:rPr>
      </w:pPr>
      <w:r w:rsidRPr="004C30BB">
        <w:rPr>
          <w:rFonts w:ascii="Arial" w:hAnsi="Arial"/>
          <w:sz w:val="22"/>
          <w:szCs w:val="22"/>
        </w:rPr>
        <w:lastRenderedPageBreak/>
        <w:t>MODULO</w:t>
      </w:r>
      <w:r>
        <w:rPr>
          <w:rFonts w:ascii="Arial" w:hAnsi="Arial"/>
          <w:sz w:val="22"/>
          <w:szCs w:val="22"/>
        </w:rPr>
        <w:t>:</w:t>
      </w:r>
      <w:r w:rsidRPr="004C30BB">
        <w:rPr>
          <w:rFonts w:ascii="Arial" w:hAnsi="Arial"/>
          <w:sz w:val="22"/>
          <w:szCs w:val="22"/>
        </w:rPr>
        <w:t xml:space="preserve"> PERIODONTOLOGÍA</w:t>
      </w:r>
      <w:r>
        <w:rPr>
          <w:rFonts w:ascii="Arial" w:hAnsi="Arial"/>
          <w:sz w:val="22"/>
          <w:szCs w:val="22"/>
        </w:rPr>
        <w:t xml:space="preserve"> II</w:t>
      </w:r>
    </w:p>
    <w:p w:rsidR="00565A73" w:rsidRPr="004C30BB" w:rsidRDefault="00565A73" w:rsidP="00565A73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49D3D5E" wp14:editId="6F47F75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572000" cy="30099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73" w:rsidRDefault="00565A73" w:rsidP="00565A73"/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Titular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Pr="00877B3D" w:rsidRDefault="00565A73" w:rsidP="00B729A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77B3D">
                                    <w:rPr>
                                      <w:rFonts w:ascii="Arial" w:hAnsi="Arial"/>
                                      <w:sz w:val="18"/>
                                    </w:rPr>
                                    <w:t>Dr.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Prof.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Esp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Od. </w:t>
                                  </w:r>
                                  <w:r w:rsidRPr="00877B3D">
                                    <w:rPr>
                                      <w:rFonts w:ascii="Arial" w:hAnsi="Arial"/>
                                      <w:sz w:val="18"/>
                                    </w:rPr>
                                    <w:t>JORGE PASCUCCI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Exclusiva</w:t>
                                  </w:r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Adjunto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B729A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Dra. Mgter. Od. MARIA de los ANGELES GIAQUINTA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B729A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Esp. Od. MARCELA HEREDIA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B729AF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Esp. Od.  JORGELINA CONILL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           Esp. Od.  MARCIA HERRERA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 w:rsidTr="00821EC0">
                              <w:trPr>
                                <w:trHeight w:val="537"/>
                              </w:trPr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           Esp. Od.  CRISTINA LOHA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65A73" w:rsidTr="00821EC0">
                              <w:trPr>
                                <w:trHeight w:val="537"/>
                              </w:trPr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 w:rsidP="00821EC0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           Esp. Od.  ERICA PESCE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821EC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65A73" w:rsidRDefault="00565A73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margin-left:0;margin-top:.5pt;width:5in;height:23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" o:allowincell="f">
                <v:textbox>
                  <w:txbxContent>
                    <w:p w:rsidR="00565A73" w:rsidRDefault="00565A73" w:rsidP="00565A73"/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Titular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Pr="00877B3D" w:rsidRDefault="00565A73" w:rsidP="00B729A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77B3D">
                              <w:rPr>
                                <w:rFonts w:ascii="Arial" w:hAnsi="Arial"/>
                                <w:sz w:val="18"/>
                              </w:rPr>
                              <w:t>Dr.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Prof.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Esp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Od. </w:t>
                            </w:r>
                            <w:r w:rsidRPr="00877B3D">
                              <w:rPr>
                                <w:rFonts w:ascii="Arial" w:hAnsi="Arial"/>
                                <w:sz w:val="18"/>
                              </w:rPr>
                              <w:t>JORGE PASCUCCI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Exclusiva</w:t>
                            </w:r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Adjunto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B729A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Dra. Mgter. Od. MARIA de los ANGELES GIAQUINTA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B729A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Esp. Od. MARCELA HEREDIA 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B729A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Esp. Od.  JORGELINA CONILL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         Esp. Od.  MARCIA HERRERA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 w:rsidTr="00821EC0">
                        <w:trPr>
                          <w:trHeight w:val="537"/>
                        </w:trPr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         Esp. Od.  CRISTINA LOHA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65A73" w:rsidTr="00821EC0">
                        <w:trPr>
                          <w:trHeight w:val="537"/>
                        </w:trPr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 w:rsidP="00821EC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         Esp. Od.  ERICA PESCE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821EC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565A73" w:rsidRDefault="00565A73" w:rsidP="00565A7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A73" w:rsidRDefault="00565A73" w:rsidP="00565A73">
      <w:pPr>
        <w:rPr>
          <w:rFonts w:ascii="Arial" w:hAnsi="Arial"/>
          <w:sz w:val="16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sz w:val="20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MODULO ODONTOLOGÍA PREVENTIVA, SOCIAL Y COMUNITARIA II</w:t>
      </w: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26EE40C" wp14:editId="432F6E6B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4572000" cy="24003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73" w:rsidRDefault="00565A73" w:rsidP="00565A73"/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Titular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Pr="00877B3D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1F6E39">
                                    <w:rPr>
                                      <w:rFonts w:ascii="Arial" w:hAnsi="Arial" w:cs="Arial"/>
                                      <w:bCs/>
                                      <w:snapToGrid w:val="0"/>
                                      <w:sz w:val="18"/>
                                      <w:szCs w:val="18"/>
                                    </w:rPr>
                                    <w:t>Prof. Esp. SILVIA GRILLI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Profesor Adjunto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5A73" w:rsidRPr="001F6E39" w:rsidRDefault="00565A73" w:rsidP="007C4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1F6E39">
                                    <w:rPr>
                                      <w:rFonts w:ascii="Arial" w:hAnsi="Arial" w:cs="Arial"/>
                                      <w:bCs/>
                                      <w:snapToGrid w:val="0"/>
                                      <w:sz w:val="18"/>
                                      <w:szCs w:val="18"/>
                                    </w:rPr>
                                    <w:t>Prof. Esp. MIRIAN ARAYA</w:t>
                                  </w:r>
                                </w:p>
                                <w:p w:rsidR="00565A73" w:rsidRDefault="00565A73" w:rsidP="007C4568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Esp. Od. LAURA MARTIN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</w:p>
                              </w:tc>
                            </w:tr>
                            <w:tr w:rsidR="00565A73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Default="00565A7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5050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Od. ROXANA ZAVALA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Semiexclusivo</w:t>
                                  </w:r>
                                  <w:proofErr w:type="spellEnd"/>
                                </w:p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5A73" w:rsidTr="00982AAB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Pr="00891910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565A73" w:rsidRPr="00891910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5A73" w:rsidRPr="005050FF" w:rsidRDefault="00565A73" w:rsidP="007C45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050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JOSE</w:t>
                                  </w:r>
                                  <w:r w:rsidRPr="005050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ESNAOLA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565A73" w:rsidRDefault="00565A73" w:rsidP="007C456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65A73" w:rsidRDefault="00565A73" w:rsidP="00565A7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0;margin-top:2.5pt;width:5in;height:18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" o:allowincell="f">
                <v:textbox>
                  <w:txbxContent>
                    <w:p w:rsidR="00565A73" w:rsidRDefault="00565A73" w:rsidP="00565A73"/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Titular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Pr="00877B3D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F6E39">
                              <w:rPr>
                                <w:rFonts w:ascii="Arial" w:hAnsi="Arial" w:cs="Arial"/>
                                <w:bCs/>
                                <w:snapToGrid w:val="0"/>
                                <w:sz w:val="18"/>
                                <w:szCs w:val="18"/>
                              </w:rPr>
                              <w:t>Prof. Esp. SILVIA GRILLI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Profesor Adjunto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:rsidR="00565A73" w:rsidRPr="001F6E39" w:rsidRDefault="00565A73" w:rsidP="007C456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1F6E39">
                              <w:rPr>
                                <w:rFonts w:ascii="Arial" w:hAnsi="Arial" w:cs="Arial"/>
                                <w:bCs/>
                                <w:snapToGrid w:val="0"/>
                                <w:sz w:val="18"/>
                                <w:szCs w:val="18"/>
                              </w:rPr>
                              <w:t>Prof. Esp. MIRIAN ARAYA</w:t>
                            </w:r>
                          </w:p>
                          <w:p w:rsidR="00565A73" w:rsidRDefault="00565A73" w:rsidP="007C456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Esp. Od. LAURA MARTIN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</w:p>
                        </w:tc>
                      </w:tr>
                      <w:tr w:rsidR="00565A73"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Default="00565A7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5050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Od. ROXANA ZAVALA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Semiexclusivo</w:t>
                            </w:r>
                            <w:proofErr w:type="spellEnd"/>
                          </w:p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565A73" w:rsidTr="00982AAB">
                        <w:tc>
                          <w:tcPr>
                            <w:tcW w:w="1584" w:type="dxa"/>
                            <w:vAlign w:val="center"/>
                          </w:tcPr>
                          <w:p w:rsidR="00565A73" w:rsidRPr="00891910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Jefe de Trabajos Prácticos</w:t>
                            </w:r>
                          </w:p>
                          <w:p w:rsidR="00565A73" w:rsidRPr="00891910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65A73" w:rsidRPr="005050FF" w:rsidRDefault="00565A73" w:rsidP="007C45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0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JOSE</w:t>
                            </w:r>
                            <w:r w:rsidRPr="005050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ESNAOLA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565A73" w:rsidRDefault="00565A73" w:rsidP="007C456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</w:tbl>
                    <w:p w:rsidR="00565A73" w:rsidRDefault="00565A73" w:rsidP="00565A7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Pr="004C30BB" w:rsidRDefault="00565A73" w:rsidP="00565A73">
      <w:pPr>
        <w:pStyle w:val="Ttulo1"/>
        <w:jc w:val="left"/>
        <w:rPr>
          <w:rFonts w:ascii="Arial" w:hAnsi="Arial" w:cs="Arial"/>
          <w:szCs w:val="24"/>
        </w:rPr>
      </w:pPr>
    </w:p>
    <w:p w:rsidR="00565A73" w:rsidRDefault="00565A73" w:rsidP="00565A73">
      <w:pPr>
        <w:jc w:val="center"/>
        <w:rPr>
          <w:rFonts w:ascii="Arial" w:hAnsi="Arial" w:cs="Arial"/>
          <w:b/>
          <w:bCs/>
        </w:rPr>
      </w:pPr>
    </w:p>
    <w:p w:rsidR="00565A73" w:rsidRDefault="00565A73" w:rsidP="00565A73">
      <w:pPr>
        <w:rPr>
          <w:rFonts w:ascii="Arial" w:hAnsi="Arial"/>
          <w:sz w:val="22"/>
        </w:rPr>
      </w:pPr>
    </w:p>
    <w:p w:rsidR="00565A73" w:rsidRDefault="00565A73" w:rsidP="00565A73">
      <w:pPr>
        <w:rPr>
          <w:rFonts w:ascii="Arial" w:hAnsi="Arial"/>
          <w:sz w:val="22"/>
        </w:rPr>
      </w:pPr>
    </w:p>
    <w:p w:rsidR="00565A73" w:rsidRDefault="00565A73" w:rsidP="00565A73">
      <w:pPr>
        <w:rPr>
          <w:rFonts w:ascii="Arial" w:hAnsi="Arial"/>
          <w:sz w:val="22"/>
        </w:rPr>
      </w:pPr>
    </w:p>
    <w:p w:rsidR="00565A73" w:rsidRDefault="00565A73" w:rsidP="00565A73">
      <w:pPr>
        <w:rPr>
          <w:rFonts w:ascii="Arial" w:hAnsi="Arial"/>
          <w:sz w:val="22"/>
        </w:rPr>
      </w:pPr>
    </w:p>
    <w:p w:rsidR="00565A73" w:rsidRDefault="00565A73" w:rsidP="00565A73">
      <w:pPr>
        <w:rPr>
          <w:rFonts w:ascii="Arial" w:hAnsi="Arial"/>
          <w:sz w:val="22"/>
        </w:rPr>
      </w:pPr>
    </w:p>
    <w:p w:rsidR="00565A73" w:rsidRDefault="00565A73" w:rsidP="00565A73">
      <w:pPr>
        <w:rPr>
          <w:rFonts w:ascii="Arial" w:hAnsi="Arial"/>
          <w:sz w:val="22"/>
        </w:rPr>
      </w:pPr>
    </w:p>
    <w:p w:rsidR="00565A73" w:rsidRDefault="00565A73" w:rsidP="00565A73">
      <w:pPr>
        <w:ind w:left="720"/>
        <w:rPr>
          <w:rFonts w:ascii="Arial" w:hAnsi="Arial"/>
          <w:sz w:val="16"/>
        </w:rPr>
      </w:pPr>
    </w:p>
    <w:p w:rsidR="00565A73" w:rsidRPr="00E57DD3" w:rsidRDefault="00565A73" w:rsidP="00565A73">
      <w:pPr>
        <w:jc w:val="center"/>
        <w:rPr>
          <w:rFonts w:ascii="Arial" w:hAnsi="Arial" w:cs="Arial"/>
          <w:b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3. UBICACIÓN EN EL PLAN DE ESTUDIOS</w:t>
      </w: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C48A" wp14:editId="119F9AA2">
                <wp:simplePos x="0" y="0"/>
                <wp:positionH relativeFrom="column">
                  <wp:posOffset>833120</wp:posOffset>
                </wp:positionH>
                <wp:positionV relativeFrom="paragraph">
                  <wp:posOffset>50165</wp:posOffset>
                </wp:positionV>
                <wp:extent cx="4114800" cy="1476375"/>
                <wp:effectExtent l="0" t="0" r="1905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73" w:rsidRDefault="00565A73" w:rsidP="00565A73">
                            <w:pPr>
                              <w:rPr>
                                <w:rFonts w:ascii="Arial" w:hAnsi="Arial"/>
                              </w:rPr>
                            </w:pPr>
                            <w:r w:rsidRPr="00E57DD3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Curso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  <w:r w:rsidRPr="00E57DD3">
                              <w:rPr>
                                <w:rFonts w:ascii="Arial" w:hAnsi="Arial"/>
                              </w:rPr>
                              <w:t xml:space="preserve"> to.  Año</w:t>
                            </w:r>
                          </w:p>
                          <w:p w:rsidR="00565A73" w:rsidRPr="00565A73" w:rsidRDefault="00565A73" w:rsidP="00565A73">
                            <w:pPr>
                              <w:rPr>
                                <w:rFonts w:ascii="Arial" w:hAnsi="Arial"/>
                              </w:rPr>
                            </w:pPr>
                            <w:r w:rsidRPr="00E57DD3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Semestre: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E57DD3">
                              <w:rPr>
                                <w:rFonts w:ascii="Arial" w:hAnsi="Arial"/>
                              </w:rPr>
                              <w:t>1º y 2º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 xml:space="preserve">  (</w:t>
                            </w:r>
                            <w:r w:rsidRPr="00E57DD3">
                              <w:rPr>
                                <w:rFonts w:ascii="Arial" w:hAnsi="Arial"/>
                              </w:rPr>
                              <w:t>anual)</w:t>
                            </w:r>
                          </w:p>
                          <w:p w:rsidR="00565A73" w:rsidRPr="00565A73" w:rsidRDefault="00565A73" w:rsidP="00565A73">
                            <w:pPr>
                              <w:rPr>
                                <w:rFonts w:ascii="Arial" w:hAnsi="Arial"/>
                              </w:rPr>
                            </w:pPr>
                            <w:r w:rsidRPr="00E57DD3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Carga Horaria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  <w:r w:rsidR="00220269">
                              <w:rPr>
                                <w:rFonts w:ascii="Arial" w:hAnsi="Arial"/>
                              </w:rPr>
                              <w:t>345</w:t>
                            </w:r>
                            <w:r w:rsidRPr="00E57DD3">
                              <w:rPr>
                                <w:rFonts w:ascii="Arial" w:hAnsi="Arial"/>
                              </w:rPr>
                              <w:t xml:space="preserve"> horas</w:t>
                            </w:r>
                          </w:p>
                          <w:p w:rsidR="00565A73" w:rsidRDefault="00565A73" w:rsidP="00565A73">
                            <w:pPr>
                              <w:rPr>
                                <w:rFonts w:ascii="Arial" w:hAnsi="Arial"/>
                              </w:rPr>
                            </w:pPr>
                            <w:r w:rsidRPr="00E57DD3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Ciclo de formación</w:t>
                            </w:r>
                            <w:r w:rsidRPr="00E57DD3">
                              <w:rPr>
                                <w:rFonts w:ascii="Arial" w:hAnsi="Arial"/>
                              </w:rPr>
                              <w:t>: profesional</w:t>
                            </w:r>
                          </w:p>
                          <w:p w:rsidR="00565A73" w:rsidRPr="00E57DD3" w:rsidRDefault="00565A73" w:rsidP="00565A7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65A73" w:rsidRDefault="00565A73" w:rsidP="00565A73">
                            <w:pPr>
                              <w:rPr>
                                <w:rFonts w:ascii="Arial" w:hAnsi="Arial"/>
                              </w:rPr>
                            </w:pP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 w:rsidRPr="00E57DD3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Carga horaria semanal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  <w:r w:rsidR="00220269">
                              <w:rPr>
                                <w:rFonts w:ascii="Arial" w:hAnsi="Arial"/>
                              </w:rPr>
                              <w:t xml:space="preserve">11’5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horas</w:t>
                            </w:r>
                            <w:r w:rsidR="00043A29">
                              <w:rPr>
                                <w:rFonts w:ascii="Arial" w:hAnsi="Arial"/>
                              </w:rPr>
                              <w:t xml:space="preserve"> por alumno</w:t>
                            </w:r>
                          </w:p>
                          <w:p w:rsidR="00565A73" w:rsidRPr="00E57DD3" w:rsidRDefault="00565A73" w:rsidP="00565A7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Período de cursado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 w:rsidRPr="00E57DD3">
                              <w:rPr>
                                <w:rFonts w:ascii="Arial" w:hAnsi="Arial"/>
                              </w:rPr>
                              <w:t xml:space="preserve"> 03 -04  al  16 -11</w:t>
                            </w:r>
                            <w:r w:rsidRPr="00E57DD3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:rsidR="00565A73" w:rsidRDefault="00565A73" w:rsidP="00565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BC48A" id="Cuadro de texto 1" o:spid="_x0000_s1032" type="#_x0000_t202" style="position:absolute;margin-left:65.6pt;margin-top:3.95pt;width:324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">
                <v:textbox>
                  <w:txbxContent>
                    <w:p w:rsidR="00565A73" w:rsidRDefault="00565A73" w:rsidP="00565A73">
                      <w:pPr>
                        <w:rPr>
                          <w:rFonts w:ascii="Arial" w:hAnsi="Arial"/>
                        </w:rPr>
                      </w:pPr>
                      <w:r w:rsidRPr="00E57DD3">
                        <w:rPr>
                          <w:rFonts w:ascii="Arial" w:hAnsi="Arial"/>
                          <w:b/>
                          <w:u w:val="single"/>
                        </w:rPr>
                        <w:t>Curso</w:t>
                      </w:r>
                      <w:r w:rsidRPr="00E57DD3">
                        <w:rPr>
                          <w:rFonts w:ascii="Arial" w:hAnsi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  <w:r w:rsidRPr="00E57DD3">
                        <w:rPr>
                          <w:rFonts w:ascii="Arial" w:hAnsi="Arial"/>
                        </w:rPr>
                        <w:t xml:space="preserve"> to.  Año</w:t>
                      </w:r>
                    </w:p>
                    <w:p w:rsidR="00565A73" w:rsidRPr="00565A73" w:rsidRDefault="00565A73" w:rsidP="00565A73">
                      <w:pPr>
                        <w:rPr>
                          <w:rFonts w:ascii="Arial" w:hAnsi="Arial"/>
                        </w:rPr>
                      </w:pPr>
                      <w:r w:rsidRPr="00E57DD3">
                        <w:rPr>
                          <w:rFonts w:ascii="Arial" w:hAnsi="Arial"/>
                          <w:b/>
                          <w:u w:val="single"/>
                        </w:rPr>
                        <w:t>Semestre:</w:t>
                      </w:r>
                      <w:r w:rsidRPr="00E57DD3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E57DD3">
                        <w:rPr>
                          <w:rFonts w:ascii="Arial" w:hAnsi="Arial"/>
                        </w:rPr>
                        <w:t>1º y 2º</w:t>
                      </w:r>
                      <w:r w:rsidRPr="00E57DD3">
                        <w:rPr>
                          <w:rFonts w:ascii="Arial" w:hAnsi="Arial"/>
                          <w:b/>
                        </w:rPr>
                        <w:t xml:space="preserve">  (</w:t>
                      </w:r>
                      <w:r w:rsidRPr="00E57DD3">
                        <w:rPr>
                          <w:rFonts w:ascii="Arial" w:hAnsi="Arial"/>
                        </w:rPr>
                        <w:t>anual)</w:t>
                      </w:r>
                    </w:p>
                    <w:p w:rsidR="00565A73" w:rsidRPr="00565A73" w:rsidRDefault="00565A73" w:rsidP="00565A73">
                      <w:pPr>
                        <w:rPr>
                          <w:rFonts w:ascii="Arial" w:hAnsi="Arial"/>
                        </w:rPr>
                      </w:pPr>
                      <w:r w:rsidRPr="00E57DD3">
                        <w:rPr>
                          <w:rFonts w:ascii="Arial" w:hAnsi="Arial"/>
                          <w:b/>
                          <w:u w:val="single"/>
                        </w:rPr>
                        <w:t>Carga Horaria</w:t>
                      </w:r>
                      <w:r w:rsidRPr="00E57DD3">
                        <w:rPr>
                          <w:rFonts w:ascii="Arial" w:hAnsi="Arial"/>
                          <w:b/>
                        </w:rPr>
                        <w:t xml:space="preserve">: </w:t>
                      </w:r>
                      <w:r w:rsidR="00220269">
                        <w:rPr>
                          <w:rFonts w:ascii="Arial" w:hAnsi="Arial"/>
                        </w:rPr>
                        <w:t>345</w:t>
                      </w:r>
                      <w:r w:rsidRPr="00E57DD3">
                        <w:rPr>
                          <w:rFonts w:ascii="Arial" w:hAnsi="Arial"/>
                        </w:rPr>
                        <w:t xml:space="preserve"> horas</w:t>
                      </w:r>
                    </w:p>
                    <w:p w:rsidR="00565A73" w:rsidRDefault="00565A73" w:rsidP="00565A73">
                      <w:pPr>
                        <w:rPr>
                          <w:rFonts w:ascii="Arial" w:hAnsi="Arial"/>
                        </w:rPr>
                      </w:pPr>
                      <w:r w:rsidRPr="00E57DD3">
                        <w:rPr>
                          <w:rFonts w:ascii="Arial" w:hAnsi="Arial"/>
                          <w:b/>
                          <w:u w:val="single"/>
                        </w:rPr>
                        <w:t>Ciclo de formación</w:t>
                      </w:r>
                      <w:r w:rsidRPr="00E57DD3">
                        <w:rPr>
                          <w:rFonts w:ascii="Arial" w:hAnsi="Arial"/>
                        </w:rPr>
                        <w:t>: profesional</w:t>
                      </w:r>
                    </w:p>
                    <w:p w:rsidR="00565A73" w:rsidRPr="00E57DD3" w:rsidRDefault="00565A73" w:rsidP="00565A73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565A73" w:rsidRDefault="00565A73" w:rsidP="00565A73">
                      <w:pPr>
                        <w:rPr>
                          <w:rFonts w:ascii="Arial" w:hAnsi="Arial"/>
                        </w:rPr>
                      </w:pPr>
                      <w:r w:rsidRPr="00E57DD3">
                        <w:rPr>
                          <w:rFonts w:ascii="Arial" w:hAnsi="Arial"/>
                          <w:b/>
                        </w:rPr>
                        <w:tab/>
                      </w:r>
                      <w:r w:rsidRPr="00E57DD3">
                        <w:rPr>
                          <w:rFonts w:ascii="Arial" w:hAnsi="Arial"/>
                          <w:b/>
                          <w:u w:val="single"/>
                        </w:rPr>
                        <w:t>Carga horaria semanal</w:t>
                      </w:r>
                      <w:r w:rsidRPr="00E57DD3">
                        <w:rPr>
                          <w:rFonts w:ascii="Arial" w:hAnsi="Arial"/>
                          <w:b/>
                        </w:rPr>
                        <w:t xml:space="preserve">: </w:t>
                      </w:r>
                      <w:r w:rsidR="00220269">
                        <w:rPr>
                          <w:rFonts w:ascii="Arial" w:hAnsi="Arial"/>
                        </w:rPr>
                        <w:t xml:space="preserve">11’5 </w:t>
                      </w:r>
                      <w:r>
                        <w:rPr>
                          <w:rFonts w:ascii="Arial" w:hAnsi="Arial"/>
                        </w:rPr>
                        <w:t xml:space="preserve"> horas</w:t>
                      </w:r>
                      <w:r w:rsidR="00043A29">
                        <w:rPr>
                          <w:rFonts w:ascii="Arial" w:hAnsi="Arial"/>
                        </w:rPr>
                        <w:t xml:space="preserve"> por alumno</w:t>
                      </w:r>
                    </w:p>
                    <w:p w:rsidR="00565A73" w:rsidRPr="00E57DD3" w:rsidRDefault="00565A73" w:rsidP="00565A73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</w:t>
                      </w:r>
                      <w:r w:rsidRPr="00E57DD3">
                        <w:rPr>
                          <w:rFonts w:ascii="Arial" w:hAnsi="Arial"/>
                          <w:b/>
                          <w:u w:val="single"/>
                        </w:rPr>
                        <w:t>Período de cursado</w:t>
                      </w:r>
                      <w:r w:rsidRPr="00E57DD3">
                        <w:rPr>
                          <w:rFonts w:ascii="Arial" w:hAnsi="Arial"/>
                          <w:b/>
                        </w:rPr>
                        <w:t>:</w:t>
                      </w:r>
                      <w:r w:rsidRPr="00E57DD3">
                        <w:rPr>
                          <w:rFonts w:ascii="Arial" w:hAnsi="Arial"/>
                        </w:rPr>
                        <w:t xml:space="preserve"> 03 -04  al  16 -11</w:t>
                      </w:r>
                      <w:r w:rsidRPr="00E57DD3"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:rsidR="00565A73" w:rsidRDefault="00565A73" w:rsidP="00565A73"/>
                  </w:txbxContent>
                </v:textbox>
              </v:shape>
            </w:pict>
          </mc:Fallback>
        </mc:AlternateContent>
      </w: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szCs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szCs w:val="22"/>
          <w:u w:val="single"/>
        </w:rPr>
      </w:pPr>
    </w:p>
    <w:p w:rsidR="00565A73" w:rsidRDefault="00565A73" w:rsidP="00565A73">
      <w:pPr>
        <w:rPr>
          <w:rFonts w:ascii="Arial" w:hAnsi="Arial"/>
          <w:b/>
          <w:sz w:val="22"/>
          <w:szCs w:val="22"/>
          <w:u w:val="single"/>
        </w:rPr>
      </w:pPr>
    </w:p>
    <w:p w:rsidR="00A27A16" w:rsidRPr="00141F67" w:rsidRDefault="00A27A16" w:rsidP="00A71897">
      <w:pPr>
        <w:rPr>
          <w:rFonts w:ascii="Arial" w:hAnsi="Arial" w:cs="Arial"/>
          <w:b/>
          <w:sz w:val="28"/>
          <w:szCs w:val="28"/>
        </w:rPr>
      </w:pPr>
    </w:p>
    <w:p w:rsidR="00A27A16" w:rsidRPr="00A71897" w:rsidRDefault="00A71897" w:rsidP="00A71897">
      <w:pPr>
        <w:rPr>
          <w:rFonts w:ascii="Arial" w:hAnsi="Arial" w:cs="Arial"/>
          <w:b/>
          <w:u w:val="single"/>
        </w:rPr>
      </w:pPr>
      <w:r w:rsidRPr="00A71897">
        <w:rPr>
          <w:rFonts w:ascii="Arial" w:hAnsi="Arial" w:cs="Arial"/>
          <w:b/>
          <w:u w:val="single"/>
        </w:rPr>
        <w:lastRenderedPageBreak/>
        <w:t xml:space="preserve">JUSTIFICACIÓN: </w:t>
      </w:r>
    </w:p>
    <w:p w:rsidR="00A27A16" w:rsidRDefault="00A27A16" w:rsidP="00A27A16">
      <w:pPr>
        <w:ind w:left="360"/>
        <w:rPr>
          <w:rFonts w:ascii="Arial" w:hAnsi="Arial" w:cs="Arial"/>
        </w:rPr>
      </w:pPr>
    </w:p>
    <w:p w:rsidR="00A27A16" w:rsidRDefault="00A27A16" w:rsidP="00A27A1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Formar odontólogos con conocimientos, habilidades y actitudes  para el tratamiento integral de las patologías bucales, dentro de un plan de tratamiento multidisciplinario, acorde a las necesidades de salud bucal de sus pacientes y respetando su autonomía. Mediante la articulación e interacción de las disciplinas  que se ocupan de la prevención, diagnóstico y tratamiento de las afecciones estomatológicas, respetando la biología, el tratamiento  integral y al paciente.</w:t>
      </w:r>
    </w:p>
    <w:p w:rsidR="00A27A16" w:rsidRDefault="00A27A16" w:rsidP="00A27A16">
      <w:pPr>
        <w:ind w:left="360"/>
        <w:jc w:val="both"/>
        <w:rPr>
          <w:rFonts w:ascii="Arial" w:hAnsi="Arial" w:cs="Arial"/>
        </w:rPr>
      </w:pPr>
    </w:p>
    <w:p w:rsidR="00A27A16" w:rsidRDefault="00A27A16" w:rsidP="00A27A1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pretende:</w:t>
      </w:r>
    </w:p>
    <w:p w:rsidR="00A27A16" w:rsidRDefault="00A27A16" w:rsidP="00A27A16">
      <w:pPr>
        <w:ind w:left="360"/>
        <w:jc w:val="both"/>
        <w:rPr>
          <w:rFonts w:ascii="Arial" w:hAnsi="Arial" w:cs="Arial"/>
        </w:rPr>
      </w:pPr>
    </w:p>
    <w:p w:rsidR="00A27A16" w:rsidRDefault="00A27A16" w:rsidP="00A27A1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Potenciar y aplicar la integración de los conocimientos y habilidades adquiridos en los años previos, para  la atención integral de los pacientes en las clínicas.</w:t>
      </w:r>
    </w:p>
    <w:p w:rsidR="00A27A16" w:rsidRDefault="00A27A16" w:rsidP="00A27A1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los distintos niveles de riesgo y actividad referidos a la salud del paciente, estableciendo programas de alcance y mantenimiento de la salud en el tiempo.</w:t>
      </w:r>
    </w:p>
    <w:p w:rsidR="00A27A16" w:rsidRDefault="00A27A16" w:rsidP="00A27A1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una secuencia lógica de un plan de tratamiento integral, optimizando los tiempos biológicos, en función de la intervención de cada una de las disciplinas odontológicas.</w:t>
      </w:r>
    </w:p>
    <w:p w:rsidR="00A27A16" w:rsidRPr="009C213D" w:rsidRDefault="00A27A16" w:rsidP="00A27A1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una relación paciente-estudiante-docente que permita una realización efectiva, eficaz y ética de la atención odontológica.</w:t>
      </w:r>
    </w:p>
    <w:p w:rsidR="00A27A16" w:rsidRPr="00A71897" w:rsidRDefault="00A27A16" w:rsidP="00A27A16">
      <w:pPr>
        <w:rPr>
          <w:rFonts w:ascii="Arial" w:hAnsi="Arial" w:cs="Arial"/>
          <w:b/>
          <w:sz w:val="22"/>
          <w:u w:val="single"/>
        </w:rPr>
      </w:pPr>
    </w:p>
    <w:p w:rsidR="00A27A16" w:rsidRPr="00A71897" w:rsidRDefault="00A71897" w:rsidP="00A27A16">
      <w:pPr>
        <w:rPr>
          <w:rFonts w:ascii="Arial" w:hAnsi="Arial" w:cs="Arial"/>
          <w:b/>
          <w:sz w:val="22"/>
          <w:u w:val="single"/>
        </w:rPr>
      </w:pPr>
      <w:r w:rsidRPr="00A71897">
        <w:rPr>
          <w:rFonts w:ascii="Arial" w:hAnsi="Arial" w:cs="Arial"/>
          <w:b/>
          <w:sz w:val="22"/>
          <w:u w:val="single"/>
        </w:rPr>
        <w:t>OBJETIVO/S GENERAL/ES:</w:t>
      </w:r>
    </w:p>
    <w:p w:rsidR="00A27A16" w:rsidRPr="009D73D8" w:rsidRDefault="00A27A16" w:rsidP="00A27A16">
      <w:pPr>
        <w:rPr>
          <w:rFonts w:ascii="Arial" w:hAnsi="Arial" w:cs="Arial"/>
          <w:b/>
          <w:u w:val="single"/>
        </w:rPr>
      </w:pPr>
    </w:p>
    <w:p w:rsidR="00A27A16" w:rsidRPr="00543552" w:rsidRDefault="00A27A16" w:rsidP="0054355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73D8">
        <w:rPr>
          <w:rFonts w:ascii="Arial" w:hAnsi="Arial" w:cs="Arial"/>
        </w:rPr>
        <w:t>Diagnos</w:t>
      </w:r>
      <w:r>
        <w:rPr>
          <w:rFonts w:ascii="Arial" w:hAnsi="Arial" w:cs="Arial"/>
        </w:rPr>
        <w:t>ticar, establecer un pronóstico, elaborar y ejecutar</w:t>
      </w:r>
      <w:r w:rsidRPr="009D7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planes de tratamiento </w:t>
      </w:r>
      <w:r w:rsidRPr="009D73D8">
        <w:rPr>
          <w:rFonts w:ascii="Arial" w:hAnsi="Arial" w:cs="Arial"/>
        </w:rPr>
        <w:t xml:space="preserve">preventivos y terapéuticos para tratar las </w:t>
      </w:r>
      <w:r>
        <w:rPr>
          <w:rFonts w:ascii="Arial" w:hAnsi="Arial" w:cs="Arial"/>
        </w:rPr>
        <w:t>diferentes</w:t>
      </w:r>
      <w:r w:rsidRPr="009D73D8">
        <w:rPr>
          <w:rFonts w:ascii="Arial" w:hAnsi="Arial" w:cs="Arial"/>
        </w:rPr>
        <w:t xml:space="preserve"> patologías bucales, dentro del contexto de un plan de tratamie</w:t>
      </w:r>
      <w:r>
        <w:rPr>
          <w:rFonts w:ascii="Arial" w:hAnsi="Arial" w:cs="Arial"/>
        </w:rPr>
        <w:t>nto integral multidisciplinario;</w:t>
      </w:r>
      <w:r w:rsidRPr="009D73D8">
        <w:rPr>
          <w:rFonts w:ascii="Arial" w:hAnsi="Arial" w:cs="Arial"/>
        </w:rPr>
        <w:t xml:space="preserve"> a fin de lograr y mantener niveles aceptables</w:t>
      </w:r>
      <w:r>
        <w:rPr>
          <w:rFonts w:ascii="Arial" w:hAnsi="Arial" w:cs="Arial"/>
        </w:rPr>
        <w:t xml:space="preserve"> de salud bucal fundamentada</w:t>
      </w:r>
      <w:r w:rsidRPr="009D73D8">
        <w:rPr>
          <w:rFonts w:ascii="Arial" w:hAnsi="Arial" w:cs="Arial"/>
        </w:rPr>
        <w:t xml:space="preserve"> y b</w:t>
      </w:r>
      <w:r>
        <w:rPr>
          <w:rFonts w:ascii="Arial" w:hAnsi="Arial" w:cs="Arial"/>
        </w:rPr>
        <w:t>asada</w:t>
      </w:r>
      <w:r w:rsidRPr="009D73D8">
        <w:rPr>
          <w:rFonts w:ascii="Arial" w:hAnsi="Arial" w:cs="Arial"/>
        </w:rPr>
        <w:t xml:space="preserve"> las decisiones clínicas, en la evidencia científica.</w:t>
      </w:r>
    </w:p>
    <w:p w:rsidR="00A7357C" w:rsidRPr="00543552" w:rsidRDefault="00A7357C" w:rsidP="0054355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65A73">
        <w:rPr>
          <w:rFonts w:ascii="Arial" w:hAnsi="Arial" w:cs="Arial"/>
        </w:rPr>
        <w:t>Conocer y operar las diversas t</w:t>
      </w:r>
      <w:r w:rsidRPr="00565A73">
        <w:rPr>
          <w:rFonts w:ascii="Arial" w:hAnsi="Arial" w:cs="Arial" w:hint="eastAsia"/>
        </w:rPr>
        <w:t>é</w:t>
      </w:r>
      <w:r w:rsidRPr="00565A73">
        <w:rPr>
          <w:rFonts w:ascii="Arial" w:hAnsi="Arial" w:cs="Arial"/>
        </w:rPr>
        <w:t>cnicas, materiales e instrumental necesarios para la ejecución de  tratamientos preventivos y terap</w:t>
      </w:r>
      <w:r w:rsidRPr="00565A73">
        <w:rPr>
          <w:rFonts w:ascii="Arial" w:hAnsi="Arial" w:cs="Arial" w:hint="eastAsia"/>
        </w:rPr>
        <w:t>é</w:t>
      </w:r>
      <w:r w:rsidRPr="00565A73">
        <w:rPr>
          <w:rFonts w:ascii="Arial" w:hAnsi="Arial" w:cs="Arial"/>
        </w:rPr>
        <w:t>uticos de las diferentes patolog</w:t>
      </w:r>
      <w:r w:rsidRPr="00565A73">
        <w:rPr>
          <w:rFonts w:ascii="Arial" w:hAnsi="Arial" w:cs="Arial" w:hint="eastAsia"/>
        </w:rPr>
        <w:t>í</w:t>
      </w:r>
      <w:r w:rsidRPr="00565A73">
        <w:rPr>
          <w:rFonts w:ascii="Arial" w:hAnsi="Arial" w:cs="Arial"/>
        </w:rPr>
        <w:t>as bucales. Valorar la importancia de una actualizaci</w:t>
      </w:r>
      <w:r w:rsidRPr="00565A73">
        <w:rPr>
          <w:rFonts w:ascii="Arial" w:hAnsi="Arial" w:cs="Arial" w:hint="eastAsia"/>
        </w:rPr>
        <w:t>ó</w:t>
      </w:r>
      <w:r w:rsidRPr="00565A73">
        <w:rPr>
          <w:rFonts w:ascii="Arial" w:hAnsi="Arial" w:cs="Arial"/>
        </w:rPr>
        <w:t>n permanente de los conocimientos cient</w:t>
      </w:r>
      <w:r w:rsidRPr="00565A73">
        <w:rPr>
          <w:rFonts w:ascii="Arial" w:hAnsi="Arial" w:cs="Arial" w:hint="eastAsia"/>
        </w:rPr>
        <w:t>í</w:t>
      </w:r>
      <w:r w:rsidRPr="00565A73">
        <w:rPr>
          <w:rFonts w:ascii="Arial" w:hAnsi="Arial" w:cs="Arial"/>
        </w:rPr>
        <w:t>ficos.</w:t>
      </w:r>
    </w:p>
    <w:p w:rsidR="00A27A16" w:rsidRPr="00543552" w:rsidRDefault="00A27A16" w:rsidP="0054355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3E83">
        <w:rPr>
          <w:rFonts w:ascii="Arial" w:hAnsi="Arial" w:cs="Arial"/>
        </w:rPr>
        <w:t xml:space="preserve">Integrar saberes, habilidades, destrezas, actitudes y valores propios de la práctica clínica con pacientes, </w:t>
      </w:r>
      <w:r>
        <w:rPr>
          <w:rFonts w:ascii="Arial" w:hAnsi="Arial" w:cs="Arial"/>
        </w:rPr>
        <w:t>estableciendo una secuencia lógica de</w:t>
      </w:r>
      <w:r w:rsidRPr="003A3E83">
        <w:rPr>
          <w:rFonts w:ascii="Arial" w:hAnsi="Arial" w:cs="Arial"/>
        </w:rPr>
        <w:t xml:space="preserve"> plan de tratamiento integral, optimizando los tiempos biológicos, en función de la intervención de cada una de las disciplinas odontológicas.</w:t>
      </w:r>
    </w:p>
    <w:p w:rsidR="00A27A16" w:rsidRPr="00543552" w:rsidRDefault="00A27A16" w:rsidP="0054355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Educar al paciente en el cuidado preventivo y mantenimiento</w:t>
      </w:r>
      <w:r w:rsidR="006022A9">
        <w:rPr>
          <w:rFonts w:ascii="Arial" w:hAnsi="Arial" w:cs="Arial"/>
        </w:rPr>
        <w:t xml:space="preserve"> de la salud bucal según riesgo</w:t>
      </w:r>
    </w:p>
    <w:p w:rsidR="006022A9" w:rsidRPr="00543552" w:rsidRDefault="00A27A16" w:rsidP="0054355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C2266">
        <w:rPr>
          <w:rFonts w:ascii="Arial" w:hAnsi="Arial" w:cs="Arial"/>
        </w:rPr>
        <w:t>Capacitar al alumno para la atención y consideración del paciente como una unidad, respetándolo como persona autónoma, para generar usuarios de la Bioética empáticos, tolerantes, juiciosos y prudentes.</w:t>
      </w:r>
    </w:p>
    <w:p w:rsidR="006022A9" w:rsidRPr="00543552" w:rsidRDefault="006022A9" w:rsidP="005435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9" w:line="249" w:lineRule="exact"/>
        <w:ind w:right="9"/>
        <w:jc w:val="both"/>
        <w:rPr>
          <w:rFonts w:ascii="Arial" w:hAnsi="Arial" w:cs="Arial"/>
          <w:color w:val="05010F"/>
          <w:lang w:val="es-ES_tradnl" w:bidi="he-IL"/>
        </w:rPr>
      </w:pPr>
      <w:r w:rsidRPr="00565A73">
        <w:rPr>
          <w:rFonts w:ascii="Arial" w:hAnsi="Arial" w:cs="Arial"/>
          <w:color w:val="05010F"/>
          <w:lang w:val="es-ES_tradnl" w:bidi="he-IL"/>
        </w:rPr>
        <w:t>Elaborar programas preventivos básicos sobre epidemiología</w:t>
      </w:r>
      <w:r w:rsidRPr="00565A73">
        <w:rPr>
          <w:rFonts w:ascii="Arial" w:hAnsi="Arial" w:cs="Arial"/>
          <w:color w:val="272230"/>
          <w:lang w:val="es-ES_tradnl" w:bidi="he-IL"/>
        </w:rPr>
        <w:t xml:space="preserve">, </w:t>
      </w:r>
      <w:r w:rsidRPr="00565A73">
        <w:rPr>
          <w:rFonts w:ascii="Arial" w:hAnsi="Arial" w:cs="Arial"/>
          <w:color w:val="05010F"/>
          <w:lang w:val="es-ES_tradnl" w:bidi="he-IL"/>
        </w:rPr>
        <w:t>contro</w:t>
      </w:r>
      <w:r w:rsidRPr="00565A73">
        <w:rPr>
          <w:rFonts w:ascii="Arial" w:hAnsi="Arial" w:cs="Arial"/>
          <w:color w:val="272230"/>
          <w:lang w:val="es-ES_tradnl" w:bidi="he-IL"/>
        </w:rPr>
        <w:t xml:space="preserve">l </w:t>
      </w:r>
      <w:r w:rsidRPr="00565A73">
        <w:rPr>
          <w:rFonts w:ascii="Arial" w:hAnsi="Arial" w:cs="Arial"/>
          <w:color w:val="05010F"/>
          <w:lang w:val="es-ES_tradnl" w:bidi="he-IL"/>
        </w:rPr>
        <w:t xml:space="preserve">de </w:t>
      </w:r>
      <w:r w:rsidRPr="00565A73">
        <w:rPr>
          <w:rFonts w:ascii="Arial" w:hAnsi="Arial" w:cs="Arial"/>
          <w:color w:val="05010F"/>
          <w:lang w:val="es-ES_tradnl" w:bidi="he-IL"/>
        </w:rPr>
        <w:br/>
        <w:t xml:space="preserve">placa, de dieta, </w:t>
      </w:r>
      <w:proofErr w:type="spellStart"/>
      <w:r w:rsidRPr="00565A73">
        <w:rPr>
          <w:rFonts w:ascii="Arial" w:hAnsi="Arial" w:cs="Arial"/>
          <w:color w:val="05010F"/>
          <w:lang w:val="es-ES_tradnl" w:bidi="he-IL"/>
        </w:rPr>
        <w:t>fluoración</w:t>
      </w:r>
      <w:proofErr w:type="spellEnd"/>
      <w:r w:rsidRPr="00565A73">
        <w:rPr>
          <w:rFonts w:ascii="Arial" w:hAnsi="Arial" w:cs="Arial"/>
          <w:color w:val="05010F"/>
          <w:lang w:val="es-ES_tradnl" w:bidi="he-IL"/>
        </w:rPr>
        <w:t xml:space="preserve">. </w:t>
      </w:r>
    </w:p>
    <w:p w:rsidR="006022A9" w:rsidRPr="00565A73" w:rsidRDefault="006022A9" w:rsidP="006022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9" w:line="249" w:lineRule="exact"/>
        <w:ind w:right="9"/>
        <w:jc w:val="both"/>
        <w:rPr>
          <w:rFonts w:ascii="Arial" w:hAnsi="Arial" w:cs="Arial"/>
          <w:color w:val="272230"/>
          <w:lang w:val="es-ES_tradnl" w:bidi="he-IL"/>
        </w:rPr>
      </w:pPr>
      <w:r w:rsidRPr="00565A73">
        <w:rPr>
          <w:rFonts w:ascii="Arial" w:hAnsi="Arial" w:cs="Arial"/>
          <w:color w:val="05010F"/>
          <w:lang w:val="es-ES_tradnl" w:bidi="he-IL"/>
        </w:rPr>
        <w:t xml:space="preserve">Realizar tareas de instrucción a grupos comunitarios en relación a </w:t>
      </w:r>
      <w:r w:rsidRPr="00565A73">
        <w:rPr>
          <w:rFonts w:ascii="Arial" w:hAnsi="Arial" w:cs="Arial"/>
          <w:color w:val="05010F"/>
          <w:lang w:val="es-ES_tradnl" w:bidi="he-IL"/>
        </w:rPr>
        <w:br/>
        <w:t>detección de placa</w:t>
      </w:r>
      <w:r w:rsidRPr="00565A73">
        <w:rPr>
          <w:rFonts w:ascii="Arial" w:hAnsi="Arial" w:cs="Arial"/>
          <w:color w:val="272230"/>
          <w:lang w:val="es-ES_tradnl" w:bidi="he-IL"/>
        </w:rPr>
        <w:t xml:space="preserve">, </w:t>
      </w:r>
      <w:r w:rsidRPr="00565A73">
        <w:rPr>
          <w:rFonts w:ascii="Arial" w:hAnsi="Arial" w:cs="Arial"/>
          <w:color w:val="05010F"/>
          <w:lang w:val="es-ES_tradnl" w:bidi="he-IL"/>
        </w:rPr>
        <w:t>detección de caries, técnica de cepi</w:t>
      </w:r>
      <w:r w:rsidRPr="00565A73">
        <w:rPr>
          <w:rFonts w:ascii="Arial" w:hAnsi="Arial" w:cs="Arial"/>
          <w:color w:val="272230"/>
          <w:lang w:val="es-ES_tradnl" w:bidi="he-IL"/>
        </w:rPr>
        <w:t>l</w:t>
      </w:r>
      <w:r w:rsidRPr="00565A73">
        <w:rPr>
          <w:rFonts w:ascii="Arial" w:hAnsi="Arial" w:cs="Arial"/>
          <w:color w:val="05010F"/>
          <w:lang w:val="es-ES_tradnl" w:bidi="he-IL"/>
        </w:rPr>
        <w:t>lado</w:t>
      </w:r>
      <w:r w:rsidRPr="00565A73">
        <w:rPr>
          <w:rFonts w:ascii="Arial" w:hAnsi="Arial" w:cs="Arial"/>
          <w:color w:val="272230"/>
          <w:lang w:val="es-ES_tradnl" w:bidi="he-IL"/>
        </w:rPr>
        <w:t xml:space="preserve">. </w:t>
      </w:r>
    </w:p>
    <w:p w:rsidR="00A27A16" w:rsidRDefault="00A27A16" w:rsidP="00543552">
      <w:pPr>
        <w:jc w:val="both"/>
        <w:rPr>
          <w:rFonts w:ascii="Arial" w:hAnsi="Arial" w:cs="Arial"/>
        </w:rPr>
      </w:pPr>
    </w:p>
    <w:p w:rsidR="00543552" w:rsidRDefault="00543552" w:rsidP="00543552">
      <w:pPr>
        <w:jc w:val="both"/>
        <w:rPr>
          <w:rFonts w:ascii="Arial" w:hAnsi="Arial" w:cs="Arial"/>
        </w:rPr>
      </w:pPr>
    </w:p>
    <w:p w:rsidR="00543552" w:rsidRDefault="00543552" w:rsidP="00543552">
      <w:pPr>
        <w:jc w:val="both"/>
        <w:rPr>
          <w:rFonts w:ascii="Arial" w:hAnsi="Arial" w:cs="Arial"/>
        </w:rPr>
      </w:pPr>
    </w:p>
    <w:p w:rsidR="00A27A16" w:rsidRPr="00A71897" w:rsidRDefault="00A71897" w:rsidP="00A27A16">
      <w:pPr>
        <w:rPr>
          <w:rFonts w:ascii="Arial" w:hAnsi="Arial" w:cs="Arial"/>
          <w:b/>
          <w:sz w:val="22"/>
          <w:u w:val="single"/>
        </w:rPr>
      </w:pPr>
      <w:r w:rsidRPr="00A71897">
        <w:rPr>
          <w:rFonts w:ascii="Arial" w:hAnsi="Arial" w:cs="Arial"/>
          <w:b/>
          <w:sz w:val="22"/>
          <w:u w:val="single"/>
        </w:rPr>
        <w:t>CONTENIDOS:</w:t>
      </w:r>
    </w:p>
    <w:p w:rsidR="00A27A16" w:rsidRDefault="00A27A16" w:rsidP="00A27A16">
      <w:pPr>
        <w:rPr>
          <w:rFonts w:ascii="Arial" w:hAnsi="Arial" w:cs="Arial"/>
          <w:b/>
          <w:u w:val="single"/>
        </w:rPr>
      </w:pPr>
    </w:p>
    <w:p w:rsidR="00A27A16" w:rsidRPr="00AA01B5" w:rsidRDefault="00A27A16" w:rsidP="00A27A16">
      <w:pPr>
        <w:jc w:val="both"/>
        <w:rPr>
          <w:rFonts w:ascii="Arial" w:hAnsi="Arial" w:cs="Arial"/>
          <w:b/>
          <w:u w:val="single"/>
        </w:rPr>
      </w:pPr>
      <w:r w:rsidRPr="00AA01B5">
        <w:rPr>
          <w:rFonts w:ascii="Arial" w:hAnsi="Arial" w:cs="Arial"/>
          <w:b/>
          <w:u w:val="single"/>
        </w:rPr>
        <w:t>Unidad temática 1</w:t>
      </w:r>
      <w:r>
        <w:rPr>
          <w:rFonts w:ascii="Arial" w:hAnsi="Arial" w:cs="Arial"/>
          <w:b/>
          <w:u w:val="single"/>
        </w:rPr>
        <w:t xml:space="preserve"> y 2</w:t>
      </w:r>
      <w:r w:rsidRPr="00AA01B5">
        <w:rPr>
          <w:rFonts w:ascii="Arial" w:hAnsi="Arial" w:cs="Arial"/>
          <w:b/>
          <w:u w:val="single"/>
        </w:rPr>
        <w:t>:</w:t>
      </w:r>
      <w:r w:rsidRPr="00F333C6">
        <w:rPr>
          <w:rFonts w:ascii="Arial" w:hAnsi="Arial" w:cs="Arial"/>
          <w:b/>
        </w:rPr>
        <w:t xml:space="preserve"> BIOLOGÍA BUCAL Y ETIOPATOGENIA DE LAS LESIONES BUCALES</w:t>
      </w:r>
    </w:p>
    <w:p w:rsidR="00A27A16" w:rsidRDefault="00A27A16" w:rsidP="00A27A16">
      <w:pPr>
        <w:rPr>
          <w:rFonts w:ascii="Arial" w:hAnsi="Arial" w:cs="Arial"/>
          <w:b/>
        </w:rPr>
      </w:pPr>
    </w:p>
    <w:p w:rsidR="00A27A16" w:rsidRPr="00F84DA3" w:rsidRDefault="00A27A16" w:rsidP="00A27A16">
      <w:pPr>
        <w:rPr>
          <w:rFonts w:ascii="Arial" w:hAnsi="Arial" w:cs="Arial"/>
          <w:b/>
          <w:bCs/>
        </w:rPr>
      </w:pPr>
      <w:r w:rsidRPr="00F84DA3">
        <w:rPr>
          <w:rFonts w:ascii="Arial" w:hAnsi="Arial" w:cs="Arial"/>
          <w:b/>
          <w:bCs/>
        </w:rPr>
        <w:t>Objetivos específicos:</w:t>
      </w:r>
    </w:p>
    <w:p w:rsidR="00A27A16" w:rsidRPr="00AA01B5" w:rsidRDefault="00A27A16" w:rsidP="00A27A16">
      <w:pPr>
        <w:rPr>
          <w:rFonts w:ascii="Arial" w:hAnsi="Arial" w:cs="Arial"/>
          <w:b/>
          <w:bCs/>
        </w:rPr>
      </w:pPr>
    </w:p>
    <w:p w:rsidR="00A27A16" w:rsidRDefault="00A27A16" w:rsidP="00A27A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A01B5">
        <w:rPr>
          <w:rFonts w:ascii="Arial" w:hAnsi="Arial" w:cs="Arial"/>
        </w:rPr>
        <w:t>Recuperar</w:t>
      </w:r>
      <w:r>
        <w:rPr>
          <w:rFonts w:ascii="Arial" w:hAnsi="Arial" w:cs="Arial"/>
        </w:rPr>
        <w:t xml:space="preserve"> y profundizar</w:t>
      </w:r>
      <w:r w:rsidRPr="00AA01B5">
        <w:rPr>
          <w:rFonts w:ascii="Arial" w:hAnsi="Arial" w:cs="Arial"/>
        </w:rPr>
        <w:t xml:space="preserve"> conceptos básicos de biología</w:t>
      </w:r>
      <w:r>
        <w:rPr>
          <w:rFonts w:ascii="Arial" w:hAnsi="Arial" w:cs="Arial"/>
        </w:rPr>
        <w:t xml:space="preserve"> y etiopatogenia estomatológica,</w:t>
      </w:r>
      <w:r w:rsidRPr="00AA01B5">
        <w:rPr>
          <w:rFonts w:ascii="Arial" w:hAnsi="Arial" w:cs="Arial"/>
        </w:rPr>
        <w:t xml:space="preserve"> periodontal </w:t>
      </w:r>
      <w:r>
        <w:rPr>
          <w:rFonts w:ascii="Arial" w:hAnsi="Arial" w:cs="Arial"/>
        </w:rPr>
        <w:t>y dental, para</w:t>
      </w:r>
      <w:r w:rsidRPr="00AA01B5">
        <w:rPr>
          <w:rFonts w:ascii="Arial" w:hAnsi="Arial" w:cs="Arial"/>
        </w:rPr>
        <w:t xml:space="preserve"> integrar</w:t>
      </w:r>
      <w:r>
        <w:rPr>
          <w:rFonts w:ascii="Arial" w:hAnsi="Arial" w:cs="Arial"/>
        </w:rPr>
        <w:t>los</w:t>
      </w:r>
      <w:r w:rsidRPr="00AA01B5">
        <w:rPr>
          <w:rFonts w:ascii="Arial" w:hAnsi="Arial" w:cs="Arial"/>
        </w:rPr>
        <w:t xml:space="preserve"> a la</w:t>
      </w:r>
      <w:r>
        <w:rPr>
          <w:rFonts w:ascii="Arial" w:hAnsi="Arial" w:cs="Arial"/>
        </w:rPr>
        <w:t xml:space="preserve"> práctica clínica</w:t>
      </w:r>
      <w:r w:rsidRPr="00AA01B5">
        <w:rPr>
          <w:rFonts w:ascii="Arial" w:hAnsi="Arial" w:cs="Arial"/>
        </w:rPr>
        <w:t>.</w:t>
      </w:r>
    </w:p>
    <w:p w:rsidR="00A27A16" w:rsidRPr="00FD0213" w:rsidRDefault="00A27A16" w:rsidP="00A27A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D0213">
        <w:rPr>
          <w:rFonts w:ascii="Arial" w:hAnsi="Arial" w:cs="Arial"/>
        </w:rPr>
        <w:t>Describir los cambios metabólicos y morfológicos (patológicos) que las lesiones bucales producen en los tejidos y correlacionarlos con los signos clínicos</w:t>
      </w:r>
      <w:r w:rsidR="00565A73">
        <w:rPr>
          <w:rFonts w:ascii="Arial" w:hAnsi="Arial" w:cs="Arial"/>
          <w:color w:val="FF0000"/>
        </w:rPr>
        <w:t xml:space="preserve">. </w:t>
      </w:r>
    </w:p>
    <w:p w:rsidR="00A27A16" w:rsidRPr="00AA01B5" w:rsidRDefault="00A27A16" w:rsidP="00A27A16">
      <w:pPr>
        <w:ind w:left="720"/>
        <w:jc w:val="both"/>
        <w:rPr>
          <w:rFonts w:ascii="Arial" w:hAnsi="Arial" w:cs="Arial"/>
        </w:rPr>
      </w:pPr>
    </w:p>
    <w:p w:rsidR="00A27A16" w:rsidRPr="00543552" w:rsidRDefault="00A27A16" w:rsidP="00A27A16">
      <w:pPr>
        <w:rPr>
          <w:rFonts w:ascii="Arial" w:hAnsi="Arial" w:cs="Arial"/>
          <w:b/>
        </w:rPr>
      </w:pPr>
      <w:r w:rsidRPr="00F84DA3">
        <w:rPr>
          <w:rFonts w:ascii="Arial" w:hAnsi="Arial" w:cs="Arial"/>
          <w:b/>
        </w:rPr>
        <w:t>Contenidos:</w:t>
      </w:r>
    </w:p>
    <w:p w:rsidR="00A27A16" w:rsidRDefault="00A27A16" w:rsidP="00543552">
      <w:pPr>
        <w:rPr>
          <w:rFonts w:ascii="Arial" w:hAnsi="Arial" w:cs="Arial"/>
        </w:rPr>
      </w:pPr>
      <w:r>
        <w:rPr>
          <w:rFonts w:ascii="Arial" w:hAnsi="Arial" w:cs="Arial"/>
        </w:rPr>
        <w:t>Lesiones estomatológicas</w:t>
      </w:r>
      <w:r w:rsidR="00B4485A">
        <w:rPr>
          <w:rFonts w:ascii="Arial" w:hAnsi="Arial" w:cs="Arial"/>
        </w:rPr>
        <w:t xml:space="preserve"> primarias y secundarias.</w:t>
      </w:r>
      <w:r>
        <w:rPr>
          <w:rFonts w:ascii="Arial" w:hAnsi="Arial" w:cs="Arial"/>
        </w:rPr>
        <w:t xml:space="preserve"> </w:t>
      </w:r>
    </w:p>
    <w:p w:rsidR="00543552" w:rsidRDefault="00A27A16" w:rsidP="0054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Lesiones óseas periodontales: definición, factores etiológicos, clasificación, diagnóstico y tratamiento</w:t>
      </w:r>
      <w:r w:rsidRPr="006D499F">
        <w:rPr>
          <w:rFonts w:ascii="Arial" w:hAnsi="Arial" w:cs="Arial"/>
        </w:rPr>
        <w:t xml:space="preserve">. </w:t>
      </w:r>
    </w:p>
    <w:p w:rsidR="00A27A16" w:rsidRDefault="00A27A16" w:rsidP="0054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Biotipos periodontales. </w:t>
      </w:r>
      <w:r w:rsidRPr="006D499F">
        <w:rPr>
          <w:rFonts w:ascii="Arial" w:hAnsi="Arial" w:cs="Arial"/>
          <w:lang w:val="es-ES_tradnl"/>
        </w:rPr>
        <w:t xml:space="preserve">Importancia clínica del complejo </w:t>
      </w:r>
      <w:proofErr w:type="spellStart"/>
      <w:r w:rsidRPr="006D499F">
        <w:rPr>
          <w:rFonts w:ascii="Arial" w:hAnsi="Arial" w:cs="Arial"/>
          <w:lang w:val="es-ES_tradnl"/>
        </w:rPr>
        <w:t>gingivodental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F419D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</w:rPr>
        <w:t xml:space="preserve"> </w:t>
      </w:r>
    </w:p>
    <w:p w:rsidR="00A27A16" w:rsidRPr="00FD0213" w:rsidRDefault="00A27A16" w:rsidP="00543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Patogénesis de las enfermedades </w:t>
      </w:r>
      <w:proofErr w:type="spellStart"/>
      <w:r>
        <w:rPr>
          <w:rFonts w:ascii="Arial" w:hAnsi="Arial" w:cs="Arial"/>
        </w:rPr>
        <w:t>gingivo</w:t>
      </w:r>
      <w:proofErr w:type="spellEnd"/>
      <w:r>
        <w:rPr>
          <w:rFonts w:ascii="Arial" w:hAnsi="Arial" w:cs="Arial"/>
        </w:rPr>
        <w:t xml:space="preserve">-periodontales, </w:t>
      </w:r>
      <w:r w:rsidRPr="00FD0213">
        <w:rPr>
          <w:rFonts w:ascii="Arial" w:hAnsi="Arial" w:cs="Arial"/>
        </w:rPr>
        <w:t xml:space="preserve">conceptos de  </w:t>
      </w:r>
      <w:proofErr w:type="spellStart"/>
      <w:r w:rsidRPr="00FD0213">
        <w:rPr>
          <w:rFonts w:ascii="Arial" w:hAnsi="Arial" w:cs="Arial"/>
        </w:rPr>
        <w:t>Kornman</w:t>
      </w:r>
      <w:proofErr w:type="spellEnd"/>
      <w:r w:rsidRPr="00FD0213">
        <w:rPr>
          <w:rFonts w:ascii="Arial" w:hAnsi="Arial" w:cs="Arial"/>
        </w:rPr>
        <w:t xml:space="preserve"> y </w:t>
      </w:r>
      <w:proofErr w:type="spellStart"/>
      <w:r w:rsidRPr="00FD0213">
        <w:rPr>
          <w:rFonts w:ascii="Arial" w:hAnsi="Arial" w:cs="Arial"/>
        </w:rPr>
        <w:t>Offenbacher</w:t>
      </w:r>
      <w:proofErr w:type="spellEnd"/>
      <w:r w:rsidRPr="00FD0213">
        <w:rPr>
          <w:rFonts w:ascii="Arial" w:hAnsi="Arial" w:cs="Arial"/>
        </w:rPr>
        <w:t xml:space="preserve">. </w:t>
      </w:r>
      <w:proofErr w:type="spellStart"/>
      <w:r w:rsidRPr="00FD0213">
        <w:rPr>
          <w:rFonts w:ascii="Arial" w:hAnsi="Arial" w:cs="Arial"/>
        </w:rPr>
        <w:t>Microbiota</w:t>
      </w:r>
      <w:proofErr w:type="spellEnd"/>
      <w:r w:rsidRPr="00FD0213">
        <w:rPr>
          <w:rFonts w:ascii="Arial" w:hAnsi="Arial" w:cs="Arial"/>
        </w:rPr>
        <w:t xml:space="preserve"> bucal. Huésped susceptible.</w:t>
      </w:r>
    </w:p>
    <w:p w:rsidR="00A7357C" w:rsidRPr="00565A73" w:rsidRDefault="00A7357C" w:rsidP="00543552">
      <w:pPr>
        <w:jc w:val="both"/>
        <w:rPr>
          <w:rFonts w:ascii="Arial" w:hAnsi="Arial" w:cs="Arial"/>
        </w:rPr>
      </w:pPr>
      <w:r w:rsidRPr="00565A73">
        <w:rPr>
          <w:rFonts w:ascii="Arial" w:eastAsia="Calibri" w:hAnsi="Arial" w:cs="Arial"/>
          <w:color w:val="000000" w:themeColor="text1"/>
        </w:rPr>
        <w:t>Lesiones no cariosas y cariosas: Tipos. Alteraciones no infecciosas, alteraciones de tama</w:t>
      </w:r>
      <w:r w:rsidRPr="00565A73">
        <w:rPr>
          <w:rFonts w:ascii="Arial" w:eastAsia="Calibri" w:hAnsi="Arial" w:cs="Arial" w:hint="eastAsia"/>
          <w:color w:val="000000" w:themeColor="text1"/>
        </w:rPr>
        <w:t>ñ</w:t>
      </w:r>
      <w:r w:rsidRPr="00565A73">
        <w:rPr>
          <w:rFonts w:ascii="Arial" w:eastAsia="Calibri" w:hAnsi="Arial" w:cs="Arial"/>
          <w:color w:val="000000" w:themeColor="text1"/>
        </w:rPr>
        <w:t>o, forma y posici</w:t>
      </w:r>
      <w:r w:rsidRPr="00565A73">
        <w:rPr>
          <w:rFonts w:ascii="Arial" w:eastAsia="Calibri" w:hAnsi="Arial" w:cs="Arial" w:hint="eastAsia"/>
          <w:color w:val="000000" w:themeColor="text1"/>
        </w:rPr>
        <w:t>ó</w:t>
      </w:r>
      <w:r w:rsidRPr="00565A73">
        <w:rPr>
          <w:rFonts w:ascii="Arial" w:eastAsia="Calibri" w:hAnsi="Arial" w:cs="Arial"/>
          <w:color w:val="000000" w:themeColor="text1"/>
        </w:rPr>
        <w:t>n; pigmentaciones ex</w:t>
      </w:r>
      <w:r w:rsidRPr="00565A73">
        <w:rPr>
          <w:rFonts w:ascii="Arial" w:eastAsia="Calibri" w:hAnsi="Arial" w:cs="Arial" w:hint="eastAsia"/>
          <w:color w:val="000000" w:themeColor="text1"/>
        </w:rPr>
        <w:t>ó</w:t>
      </w:r>
      <w:r w:rsidRPr="00565A73">
        <w:rPr>
          <w:rFonts w:ascii="Arial" w:eastAsia="Calibri" w:hAnsi="Arial" w:cs="Arial"/>
          <w:color w:val="000000" w:themeColor="text1"/>
        </w:rPr>
        <w:t>genas-end</w:t>
      </w:r>
      <w:r w:rsidRPr="00565A73">
        <w:rPr>
          <w:rFonts w:ascii="Arial" w:eastAsia="Calibri" w:hAnsi="Arial" w:cs="Arial" w:hint="eastAsia"/>
          <w:color w:val="000000" w:themeColor="text1"/>
        </w:rPr>
        <w:t>ó</w:t>
      </w:r>
      <w:r w:rsidRPr="00565A73">
        <w:rPr>
          <w:rFonts w:ascii="Arial" w:eastAsia="Calibri" w:hAnsi="Arial" w:cs="Arial"/>
          <w:color w:val="000000" w:themeColor="text1"/>
        </w:rPr>
        <w:t>genas, alteraciones embrionarias, procesos infecciosos. Etiolog</w:t>
      </w:r>
      <w:r w:rsidRPr="00565A73">
        <w:rPr>
          <w:rFonts w:ascii="Arial" w:eastAsia="Calibri" w:hAnsi="Arial" w:cs="Arial" w:hint="eastAsia"/>
          <w:color w:val="000000" w:themeColor="text1"/>
        </w:rPr>
        <w:t>í</w:t>
      </w:r>
      <w:r w:rsidRPr="00565A73">
        <w:rPr>
          <w:rFonts w:ascii="Arial" w:eastAsia="Calibri" w:hAnsi="Arial" w:cs="Arial"/>
          <w:color w:val="000000" w:themeColor="text1"/>
        </w:rPr>
        <w:t xml:space="preserve">a. </w:t>
      </w:r>
      <w:r w:rsidR="00D32E69" w:rsidRPr="00565A73">
        <w:rPr>
          <w:rFonts w:ascii="Arial" w:eastAsia="Calibri" w:hAnsi="Arial" w:cs="Arial"/>
          <w:color w:val="000000" w:themeColor="text1"/>
        </w:rPr>
        <w:t xml:space="preserve">Estructura bioquímica e </w:t>
      </w:r>
      <w:r w:rsidR="00483B33" w:rsidRPr="00565A73">
        <w:rPr>
          <w:rFonts w:ascii="Arial" w:eastAsia="Calibri" w:hAnsi="Arial" w:cs="Arial"/>
          <w:color w:val="000000" w:themeColor="text1"/>
        </w:rPr>
        <w:t xml:space="preserve">histológica. </w:t>
      </w:r>
      <w:r w:rsidRPr="00565A73">
        <w:rPr>
          <w:rFonts w:ascii="Arial" w:eastAsia="Calibri" w:hAnsi="Arial" w:cs="Arial"/>
          <w:color w:val="000000" w:themeColor="text1"/>
        </w:rPr>
        <w:t>Caracter</w:t>
      </w:r>
      <w:r w:rsidRPr="00565A73">
        <w:rPr>
          <w:rFonts w:ascii="Arial" w:eastAsia="Calibri" w:hAnsi="Arial" w:cs="Arial" w:hint="eastAsia"/>
          <w:color w:val="000000" w:themeColor="text1"/>
        </w:rPr>
        <w:t>í</w:t>
      </w:r>
      <w:r w:rsidRPr="00565A73">
        <w:rPr>
          <w:rFonts w:ascii="Arial" w:eastAsia="Calibri" w:hAnsi="Arial" w:cs="Arial"/>
          <w:color w:val="000000" w:themeColor="text1"/>
        </w:rPr>
        <w:t>sticas cl</w:t>
      </w:r>
      <w:r w:rsidRPr="00565A73">
        <w:rPr>
          <w:rFonts w:ascii="Arial" w:eastAsia="Calibri" w:hAnsi="Arial" w:cs="Arial" w:hint="eastAsia"/>
          <w:color w:val="000000" w:themeColor="text1"/>
        </w:rPr>
        <w:t>í</w:t>
      </w:r>
      <w:r w:rsidRPr="00565A73">
        <w:rPr>
          <w:rFonts w:ascii="Arial" w:eastAsia="Calibri" w:hAnsi="Arial" w:cs="Arial"/>
          <w:color w:val="000000" w:themeColor="text1"/>
        </w:rPr>
        <w:t>nicas. T</w:t>
      </w:r>
      <w:r w:rsidRPr="00565A73">
        <w:rPr>
          <w:rFonts w:ascii="Arial" w:eastAsia="Calibri" w:hAnsi="Arial" w:cs="Arial" w:hint="eastAsia"/>
          <w:color w:val="000000" w:themeColor="text1"/>
        </w:rPr>
        <w:t>é</w:t>
      </w:r>
      <w:r w:rsidRPr="00565A73">
        <w:rPr>
          <w:rFonts w:ascii="Arial" w:eastAsia="Calibri" w:hAnsi="Arial" w:cs="Arial"/>
          <w:color w:val="000000" w:themeColor="text1"/>
        </w:rPr>
        <w:t>cnicas de diagn</w:t>
      </w:r>
      <w:r w:rsidRPr="00565A73">
        <w:rPr>
          <w:rFonts w:ascii="Arial" w:eastAsia="Calibri" w:hAnsi="Arial" w:cs="Arial" w:hint="eastAsia"/>
          <w:color w:val="000000" w:themeColor="text1"/>
        </w:rPr>
        <w:t>ó</w:t>
      </w:r>
      <w:r w:rsidRPr="00565A73">
        <w:rPr>
          <w:rFonts w:ascii="Arial" w:eastAsia="Calibri" w:hAnsi="Arial" w:cs="Arial"/>
          <w:color w:val="000000" w:themeColor="text1"/>
        </w:rPr>
        <w:t>stico cl</w:t>
      </w:r>
      <w:r w:rsidRPr="00565A73">
        <w:rPr>
          <w:rFonts w:ascii="Arial" w:eastAsia="Calibri" w:hAnsi="Arial" w:cs="Arial" w:hint="eastAsia"/>
          <w:color w:val="000000" w:themeColor="text1"/>
        </w:rPr>
        <w:t>í</w:t>
      </w:r>
      <w:r w:rsidRPr="00565A73">
        <w:rPr>
          <w:rFonts w:ascii="Arial" w:eastAsia="Calibri" w:hAnsi="Arial" w:cs="Arial"/>
          <w:color w:val="000000" w:themeColor="text1"/>
        </w:rPr>
        <w:t>nico.</w:t>
      </w:r>
    </w:p>
    <w:p w:rsidR="00A27A16" w:rsidRDefault="00565A73" w:rsidP="00543552">
      <w:pPr>
        <w:rPr>
          <w:rFonts w:ascii="Arial" w:hAnsi="Arial" w:cs="Arial"/>
        </w:rPr>
      </w:pPr>
      <w:r>
        <w:rPr>
          <w:rFonts w:ascii="Arial" w:hAnsi="Arial" w:cs="Arial"/>
        </w:rPr>
        <w:t>Lesiones radiográficas</w:t>
      </w:r>
    </w:p>
    <w:p w:rsidR="00A27A16" w:rsidRDefault="00A27A16" w:rsidP="00A27A16">
      <w:pPr>
        <w:ind w:left="720"/>
        <w:rPr>
          <w:rFonts w:ascii="Arial" w:hAnsi="Arial" w:cs="Arial"/>
        </w:rPr>
      </w:pPr>
    </w:p>
    <w:p w:rsidR="00A27A16" w:rsidRPr="00543552" w:rsidRDefault="00A27A16" w:rsidP="00A27A16">
      <w:pPr>
        <w:rPr>
          <w:rFonts w:ascii="Arial" w:hAnsi="Arial" w:cs="Arial"/>
          <w:b/>
        </w:rPr>
      </w:pPr>
      <w:r w:rsidRPr="00F84DA3">
        <w:rPr>
          <w:rFonts w:ascii="Arial" w:hAnsi="Arial" w:cs="Arial"/>
          <w:b/>
        </w:rPr>
        <w:t>Bibliografía:</w:t>
      </w: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4"/>
          <w:szCs w:val="24"/>
        </w:rPr>
      </w:pPr>
      <w:proofErr w:type="spellStart"/>
      <w:r w:rsidRPr="00096EDB">
        <w:rPr>
          <w:rFonts w:ascii="Arial" w:hAnsi="Arial"/>
          <w:sz w:val="24"/>
          <w:szCs w:val="24"/>
        </w:rPr>
        <w:t>Lindhe</w:t>
      </w:r>
      <w:proofErr w:type="spellEnd"/>
      <w:r w:rsidRPr="00096EDB">
        <w:rPr>
          <w:rFonts w:ascii="Arial" w:hAnsi="Arial"/>
          <w:sz w:val="24"/>
          <w:szCs w:val="24"/>
        </w:rPr>
        <w:t xml:space="preserve"> J, </w:t>
      </w:r>
      <w:proofErr w:type="spellStart"/>
      <w:r w:rsidRPr="00096EDB">
        <w:rPr>
          <w:rFonts w:ascii="Arial" w:hAnsi="Arial"/>
          <w:sz w:val="24"/>
          <w:szCs w:val="24"/>
        </w:rPr>
        <w:t>Lang</w:t>
      </w:r>
      <w:proofErr w:type="spellEnd"/>
      <w:r w:rsidRPr="00096EDB">
        <w:rPr>
          <w:rFonts w:ascii="Arial" w:hAnsi="Arial"/>
          <w:sz w:val="24"/>
          <w:szCs w:val="24"/>
        </w:rPr>
        <w:t xml:space="preserve"> N. Periodontología Clínica e </w:t>
      </w:r>
      <w:proofErr w:type="spellStart"/>
      <w:r w:rsidRPr="00096EDB">
        <w:rPr>
          <w:rFonts w:ascii="Arial" w:hAnsi="Arial"/>
          <w:sz w:val="24"/>
          <w:szCs w:val="24"/>
        </w:rPr>
        <w:t>Implantología</w:t>
      </w:r>
      <w:proofErr w:type="spellEnd"/>
      <w:r w:rsidRPr="00096EDB">
        <w:rPr>
          <w:rFonts w:ascii="Arial" w:hAnsi="Arial"/>
          <w:sz w:val="24"/>
          <w:szCs w:val="24"/>
        </w:rPr>
        <w:t xml:space="preserve"> Odontológica. 5° Ed. Buenos Aires: Médica Panamericana, 2009. Tomo 1 y Tomo 2.</w:t>
      </w:r>
    </w:p>
    <w:p w:rsidR="00A27A16" w:rsidRPr="00096EDB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4"/>
          <w:szCs w:val="24"/>
        </w:rPr>
      </w:pP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4"/>
          <w:szCs w:val="24"/>
          <w:lang w:val="es-AR"/>
        </w:rPr>
      </w:pPr>
      <w:r w:rsidRPr="00A7357C">
        <w:rPr>
          <w:rFonts w:ascii="Arial" w:hAnsi="Arial"/>
          <w:sz w:val="24"/>
          <w:szCs w:val="24"/>
          <w:lang w:val="es-AR"/>
        </w:rPr>
        <w:t xml:space="preserve">Page R, </w:t>
      </w:r>
      <w:proofErr w:type="spellStart"/>
      <w:r w:rsidRPr="00A7357C">
        <w:rPr>
          <w:rFonts w:ascii="Arial" w:hAnsi="Arial"/>
          <w:sz w:val="24"/>
          <w:szCs w:val="24"/>
          <w:lang w:val="es-AR"/>
        </w:rPr>
        <w:t>Kornman</w:t>
      </w:r>
      <w:proofErr w:type="spellEnd"/>
      <w:r w:rsidRPr="00A7357C">
        <w:rPr>
          <w:rFonts w:ascii="Arial" w:hAnsi="Arial"/>
          <w:sz w:val="24"/>
          <w:szCs w:val="24"/>
          <w:lang w:val="es-AR"/>
        </w:rPr>
        <w:t xml:space="preserve"> K. </w:t>
      </w:r>
      <w:proofErr w:type="spellStart"/>
      <w:r w:rsidRPr="00A7357C">
        <w:rPr>
          <w:rFonts w:ascii="Arial" w:hAnsi="Arial"/>
          <w:sz w:val="24"/>
          <w:szCs w:val="24"/>
          <w:lang w:val="es-AR"/>
        </w:rPr>
        <w:t>The</w:t>
      </w:r>
      <w:proofErr w:type="spellEnd"/>
      <w:r w:rsidRPr="00A7357C">
        <w:rPr>
          <w:rFonts w:ascii="Arial" w:hAnsi="Arial"/>
          <w:sz w:val="24"/>
          <w:szCs w:val="24"/>
          <w:lang w:val="es-AR"/>
        </w:rPr>
        <w:t xml:space="preserve"> </w:t>
      </w:r>
      <w:proofErr w:type="spellStart"/>
      <w:r w:rsidRPr="00A7357C">
        <w:rPr>
          <w:rFonts w:ascii="Arial" w:hAnsi="Arial"/>
          <w:sz w:val="24"/>
          <w:szCs w:val="24"/>
          <w:lang w:val="es-AR"/>
        </w:rPr>
        <w:t>pathogenesis</w:t>
      </w:r>
      <w:proofErr w:type="spellEnd"/>
      <w:r w:rsidRPr="00A7357C">
        <w:rPr>
          <w:rFonts w:ascii="Arial" w:hAnsi="Arial"/>
          <w:sz w:val="24"/>
          <w:szCs w:val="24"/>
          <w:lang w:val="es-AR"/>
        </w:rPr>
        <w:t xml:space="preserve"> of periodontitis. </w:t>
      </w:r>
      <w:proofErr w:type="spellStart"/>
      <w:r w:rsidRPr="00096EDB">
        <w:rPr>
          <w:rFonts w:ascii="Arial" w:hAnsi="Arial"/>
          <w:sz w:val="24"/>
          <w:szCs w:val="24"/>
          <w:lang w:val="es-AR"/>
        </w:rPr>
        <w:t>Periodontol</w:t>
      </w:r>
      <w:proofErr w:type="spellEnd"/>
      <w:r w:rsidRPr="00096EDB">
        <w:rPr>
          <w:rFonts w:ascii="Arial" w:hAnsi="Arial"/>
          <w:sz w:val="24"/>
          <w:szCs w:val="24"/>
          <w:lang w:val="es-AR"/>
        </w:rPr>
        <w:t xml:space="preserve"> 2000 (14) 1997.</w:t>
      </w:r>
    </w:p>
    <w:p w:rsidR="00565A73" w:rsidRPr="00096EDB" w:rsidRDefault="00565A73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4"/>
          <w:szCs w:val="24"/>
          <w:lang w:val="es-AR"/>
        </w:rPr>
      </w:pPr>
    </w:p>
    <w:p w:rsidR="00483B33" w:rsidRDefault="00565A73" w:rsidP="0052509F">
      <w:pPr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Henostroza</w:t>
      </w:r>
      <w:proofErr w:type="spellEnd"/>
      <w:r>
        <w:rPr>
          <w:rFonts w:ascii="Arial" w:hAnsi="Arial" w:cs="Arial"/>
          <w:lang w:val="es-ES_tradnl"/>
        </w:rPr>
        <w:t xml:space="preserve"> Haro G, y col. </w:t>
      </w:r>
      <w:r w:rsidR="00483B33" w:rsidRPr="00565A73">
        <w:rPr>
          <w:rFonts w:ascii="Arial" w:hAnsi="Arial" w:cs="Arial"/>
          <w:lang w:val="es-ES_tradnl"/>
        </w:rPr>
        <w:t>Diagn</w:t>
      </w:r>
      <w:r w:rsidR="00483B33" w:rsidRPr="00565A73">
        <w:rPr>
          <w:rFonts w:ascii="Arial" w:hAnsi="Arial" w:cs="Arial" w:hint="eastAsia"/>
          <w:lang w:val="es-ES_tradnl"/>
        </w:rPr>
        <w:t>ó</w:t>
      </w:r>
      <w:r w:rsidR="00483B33" w:rsidRPr="00565A73">
        <w:rPr>
          <w:rFonts w:ascii="Arial" w:hAnsi="Arial" w:cs="Arial"/>
          <w:lang w:val="es-ES_tradnl"/>
        </w:rPr>
        <w:t>stico de caries dental. Lima: Universidad Peruana Cayetano Heredia; 2005.</w:t>
      </w:r>
    </w:p>
    <w:p w:rsidR="00565A73" w:rsidRPr="00565A73" w:rsidRDefault="00565A73" w:rsidP="0052509F">
      <w:pPr>
        <w:rPr>
          <w:rFonts w:ascii="Arial" w:hAnsi="Arial" w:cs="Arial"/>
          <w:lang w:val="es-ES_tradnl"/>
        </w:rPr>
      </w:pPr>
    </w:p>
    <w:p w:rsidR="001F24CD" w:rsidRDefault="001F24CD" w:rsidP="0052509F">
      <w:pPr>
        <w:ind w:right="17"/>
        <w:jc w:val="both"/>
        <w:rPr>
          <w:rFonts w:ascii="Arial" w:hAnsi="Arial" w:cs="Arial"/>
          <w:lang w:val="es-ES_tradnl"/>
        </w:rPr>
      </w:pPr>
      <w:proofErr w:type="spellStart"/>
      <w:r w:rsidRPr="00565A73">
        <w:rPr>
          <w:rFonts w:ascii="Arial" w:hAnsi="Arial" w:cs="Arial"/>
          <w:lang w:val="es-ES_tradnl"/>
        </w:rPr>
        <w:t>Conceicao</w:t>
      </w:r>
      <w:proofErr w:type="spellEnd"/>
      <w:r w:rsidRPr="00565A73">
        <w:rPr>
          <w:rFonts w:ascii="Arial" w:hAnsi="Arial" w:cs="Arial"/>
          <w:lang w:val="es-ES_tradnl"/>
        </w:rPr>
        <w:t>, EN. Odontología restauradora: salud y estética. Buenos Aires, Argentina: Médica Panamericana; 2008.</w:t>
      </w:r>
    </w:p>
    <w:p w:rsidR="00565A73" w:rsidRPr="00565A73" w:rsidRDefault="00565A73" w:rsidP="0052509F">
      <w:pPr>
        <w:ind w:right="17"/>
        <w:jc w:val="both"/>
        <w:rPr>
          <w:rFonts w:ascii="Arial" w:hAnsi="Arial" w:cs="Arial"/>
          <w:lang w:val="es-ES_tradnl"/>
        </w:rPr>
      </w:pPr>
    </w:p>
    <w:p w:rsidR="00A27A16" w:rsidRDefault="001F24CD" w:rsidP="00565A73">
      <w:pPr>
        <w:pStyle w:val="Sangra2detindependiente"/>
        <w:spacing w:after="0" w:line="240" w:lineRule="auto"/>
        <w:ind w:left="0" w:right="17"/>
        <w:jc w:val="both"/>
        <w:rPr>
          <w:rFonts w:ascii="Arial" w:hAnsi="Arial" w:cs="Arial"/>
        </w:rPr>
      </w:pPr>
      <w:r w:rsidRPr="00565A73">
        <w:rPr>
          <w:rFonts w:ascii="Arial" w:hAnsi="Arial" w:cs="Arial"/>
        </w:rPr>
        <w:t xml:space="preserve">Barrancos </w:t>
      </w:r>
      <w:proofErr w:type="spellStart"/>
      <w:r w:rsidRPr="00565A73">
        <w:rPr>
          <w:rFonts w:ascii="Arial" w:hAnsi="Arial" w:cs="Arial"/>
        </w:rPr>
        <w:t>Mooney</w:t>
      </w:r>
      <w:proofErr w:type="spellEnd"/>
      <w:r w:rsidRPr="00565A73">
        <w:rPr>
          <w:rFonts w:ascii="Arial" w:hAnsi="Arial" w:cs="Arial"/>
        </w:rPr>
        <w:t>, J y col. Operatoria Dental: Integración clínica. 4ta.ed. Buenos Aires, Argen</w:t>
      </w:r>
      <w:r w:rsidR="00565A73">
        <w:rPr>
          <w:rFonts w:ascii="Arial" w:hAnsi="Arial" w:cs="Arial"/>
        </w:rPr>
        <w:t>tina: Médica Panamericana; 2006</w:t>
      </w:r>
    </w:p>
    <w:p w:rsidR="00543552" w:rsidRPr="00565A73" w:rsidRDefault="00543552" w:rsidP="00565A73">
      <w:pPr>
        <w:pStyle w:val="Sangra2detindependiente"/>
        <w:spacing w:after="0" w:line="240" w:lineRule="auto"/>
        <w:ind w:left="0" w:right="17"/>
        <w:jc w:val="both"/>
        <w:rPr>
          <w:rFonts w:ascii="Arial" w:hAnsi="Arial" w:cs="Arial"/>
          <w:b/>
          <w:bCs/>
          <w:iCs/>
          <w:lang w:val="es-MX"/>
        </w:rPr>
      </w:pPr>
    </w:p>
    <w:p w:rsidR="00A27A16" w:rsidRPr="00C659B7" w:rsidRDefault="00A27A16" w:rsidP="00A27A16">
      <w:pPr>
        <w:jc w:val="both"/>
        <w:rPr>
          <w:rFonts w:ascii="Arial" w:hAnsi="Arial" w:cs="Arial"/>
          <w:b/>
          <w:bCs/>
          <w:lang w:val="es-ES_tradnl"/>
        </w:rPr>
      </w:pPr>
      <w:r w:rsidRPr="00C659B7">
        <w:rPr>
          <w:rFonts w:ascii="Arial" w:hAnsi="Arial" w:cs="Arial"/>
          <w:b/>
          <w:bCs/>
          <w:u w:val="single"/>
          <w:lang w:val="es-ES_tradnl"/>
        </w:rPr>
        <w:t>U</w:t>
      </w:r>
      <w:r>
        <w:rPr>
          <w:rFonts w:ascii="Arial" w:hAnsi="Arial" w:cs="Arial"/>
          <w:b/>
          <w:bCs/>
          <w:u w:val="single"/>
          <w:lang w:val="es-ES_tradnl"/>
        </w:rPr>
        <w:t>nidad temática 3</w:t>
      </w:r>
      <w:r w:rsidRPr="00C659B7">
        <w:rPr>
          <w:rFonts w:ascii="Arial" w:hAnsi="Arial" w:cs="Arial"/>
          <w:b/>
          <w:bCs/>
          <w:u w:val="single"/>
          <w:lang w:val="es-ES_tradnl"/>
        </w:rPr>
        <w:t>:</w:t>
      </w:r>
      <w:r w:rsidRPr="00C659B7">
        <w:rPr>
          <w:rFonts w:ascii="Arial" w:hAnsi="Arial" w:cs="Arial"/>
          <w:b/>
          <w:bCs/>
          <w:lang w:val="es-ES_tradnl"/>
        </w:rPr>
        <w:t xml:space="preserve"> HISTORIA CLÍNICA-DIAGNÓSTICO-PRONÓSTICO </w:t>
      </w:r>
    </w:p>
    <w:p w:rsidR="00A27A16" w:rsidRPr="00CE46B3" w:rsidRDefault="00A27A16" w:rsidP="00A27A16">
      <w:pPr>
        <w:jc w:val="both"/>
        <w:rPr>
          <w:rFonts w:ascii="Arial" w:hAnsi="Arial" w:cs="Arial"/>
          <w:b/>
          <w:bCs/>
          <w:lang w:val="es-ES_tradnl"/>
        </w:rPr>
      </w:pPr>
    </w:p>
    <w:p w:rsidR="00A27A16" w:rsidRPr="00543552" w:rsidRDefault="00A27A16" w:rsidP="00A27A16">
      <w:pPr>
        <w:rPr>
          <w:rFonts w:ascii="Arial" w:hAnsi="Arial" w:cs="Arial"/>
          <w:b/>
          <w:bCs/>
        </w:rPr>
      </w:pPr>
      <w:r w:rsidRPr="00F84DA3">
        <w:rPr>
          <w:rFonts w:ascii="Arial" w:hAnsi="Arial" w:cs="Arial"/>
          <w:b/>
          <w:bCs/>
        </w:rPr>
        <w:t>Objetivos específicos:</w:t>
      </w:r>
    </w:p>
    <w:p w:rsidR="00A27A16" w:rsidRPr="005410EC" w:rsidRDefault="00A27A16" w:rsidP="00A27A16">
      <w:pPr>
        <w:numPr>
          <w:ilvl w:val="0"/>
          <w:numId w:val="5"/>
        </w:numPr>
        <w:jc w:val="both"/>
        <w:rPr>
          <w:rFonts w:ascii="Arial" w:hAnsi="Arial"/>
        </w:rPr>
      </w:pPr>
      <w:r w:rsidRPr="00AD7CCD">
        <w:rPr>
          <w:rFonts w:ascii="Arial" w:hAnsi="Arial"/>
          <w:sz w:val="22"/>
          <w:szCs w:val="22"/>
        </w:rPr>
        <w:t>A</w:t>
      </w:r>
      <w:r w:rsidRPr="005410EC">
        <w:rPr>
          <w:rFonts w:ascii="Arial" w:hAnsi="Arial"/>
        </w:rPr>
        <w:t>dquirir y aplicar los conocimientos y habilidades prácticas mínimas para la elaboració</w:t>
      </w:r>
      <w:r>
        <w:rPr>
          <w:rFonts w:ascii="Arial" w:hAnsi="Arial"/>
        </w:rPr>
        <w:t>n de historia clínica correcta y completa.</w:t>
      </w:r>
    </w:p>
    <w:p w:rsidR="00A27A16" w:rsidRPr="00CE46B3" w:rsidRDefault="00A27A16" w:rsidP="00A27A1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E46B3">
        <w:rPr>
          <w:rFonts w:ascii="Arial" w:hAnsi="Arial" w:cs="Arial"/>
        </w:rPr>
        <w:t>Diferenciar, clasificar y describir las diferentes formas de enfermedades y lesiones bucales (estomatológicas, periodontales y dentales).</w:t>
      </w:r>
    </w:p>
    <w:p w:rsidR="00A27A16" w:rsidRPr="00CE46B3" w:rsidRDefault="00A27A16" w:rsidP="00A27A1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E46B3">
        <w:rPr>
          <w:rFonts w:ascii="Arial" w:hAnsi="Arial" w:cs="Arial"/>
        </w:rPr>
        <w:lastRenderedPageBreak/>
        <w:t>Diagnosticar y evaluar las distintas formas de enfermedades bucales mediante un adecuado análisis clínico y radiográfico.</w:t>
      </w:r>
    </w:p>
    <w:p w:rsidR="00A27A16" w:rsidRPr="00CE46B3" w:rsidRDefault="00A27A16" w:rsidP="00A27A1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E46B3">
        <w:rPr>
          <w:rFonts w:ascii="Arial" w:hAnsi="Arial" w:cs="Arial"/>
        </w:rPr>
        <w:t>Determinar la evolución de las enfermedades bucales y su pronóstico.</w:t>
      </w:r>
    </w:p>
    <w:p w:rsidR="006A1AE2" w:rsidRPr="00BD6764" w:rsidRDefault="006A1AE2" w:rsidP="006A1AE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D6764">
        <w:rPr>
          <w:rFonts w:ascii="Arial" w:hAnsi="Arial" w:cs="Arial"/>
        </w:rPr>
        <w:t>Aplicar protocolos preventivos en la atención integral del paciente odontológico.</w:t>
      </w:r>
    </w:p>
    <w:p w:rsidR="006A1AE2" w:rsidRPr="00BD6764" w:rsidRDefault="006A1AE2" w:rsidP="006A1AE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D6764">
        <w:rPr>
          <w:rFonts w:ascii="Arial" w:hAnsi="Arial" w:cs="Arial"/>
        </w:rPr>
        <w:t>Esquematizar la metodología para realizar interconsultas y derivaciones.</w:t>
      </w:r>
    </w:p>
    <w:p w:rsidR="006A1AE2" w:rsidRPr="00BD6764" w:rsidRDefault="006A1AE2" w:rsidP="006A1AE2">
      <w:pPr>
        <w:pStyle w:val="Prrafodelista"/>
        <w:numPr>
          <w:ilvl w:val="0"/>
          <w:numId w:val="5"/>
        </w:numPr>
        <w:spacing w:line="276" w:lineRule="auto"/>
        <w:rPr>
          <w:rFonts w:ascii="Arial" w:hAnsi="Arial"/>
        </w:rPr>
      </w:pPr>
      <w:r w:rsidRPr="00BD6764">
        <w:rPr>
          <w:rFonts w:ascii="Arial" w:hAnsi="Arial"/>
        </w:rPr>
        <w:t>Realizar diagnóstico diferencial, presuntivo y de certeza para establecer terapéuticas</w:t>
      </w:r>
    </w:p>
    <w:p w:rsidR="006A1AE2" w:rsidRPr="00CE46B3" w:rsidRDefault="006A1AE2" w:rsidP="006A1AE2">
      <w:pPr>
        <w:rPr>
          <w:rFonts w:ascii="Arial" w:hAnsi="Arial" w:cs="Arial"/>
          <w:b/>
          <w:bCs/>
        </w:rPr>
      </w:pPr>
    </w:p>
    <w:p w:rsidR="006A1AE2" w:rsidRPr="00CE46B3" w:rsidRDefault="00A27A16" w:rsidP="00A27A16">
      <w:pPr>
        <w:rPr>
          <w:rFonts w:ascii="Arial" w:hAnsi="Arial" w:cs="Arial"/>
          <w:b/>
          <w:bCs/>
        </w:rPr>
      </w:pPr>
      <w:r w:rsidRPr="00CE46B3">
        <w:rPr>
          <w:rFonts w:ascii="Arial" w:hAnsi="Arial" w:cs="Arial"/>
          <w:b/>
          <w:bCs/>
        </w:rPr>
        <w:t>Contenidos:</w:t>
      </w:r>
    </w:p>
    <w:p w:rsidR="00BD6764" w:rsidRPr="00543552" w:rsidRDefault="00BD6764" w:rsidP="00543552">
      <w:pPr>
        <w:tabs>
          <w:tab w:val="left" w:pos="851"/>
        </w:tabs>
        <w:jc w:val="both"/>
        <w:rPr>
          <w:rFonts w:ascii="Arial" w:hAnsi="Arial" w:cs="Arial"/>
          <w:bCs/>
          <w:lang w:val="es-ES_tradnl"/>
        </w:rPr>
      </w:pPr>
      <w:r w:rsidRPr="00543552">
        <w:rPr>
          <w:rFonts w:ascii="Arial" w:hAnsi="Arial" w:cs="Arial"/>
          <w:bCs/>
          <w:lang w:val="es-ES_tradnl"/>
        </w:rPr>
        <w:t xml:space="preserve">EVALUACIÓN MÉDICA DEL PACIENTE ODONTOLÓGICO: </w:t>
      </w:r>
      <w:r w:rsidR="006A1AE2" w:rsidRPr="00543552">
        <w:rPr>
          <w:rFonts w:ascii="Arial" w:hAnsi="Arial" w:cs="Arial"/>
          <w:bCs/>
          <w:lang w:val="es-ES_tradnl"/>
        </w:rPr>
        <w:t xml:space="preserve">Medidas preventivas y protocolos </w:t>
      </w:r>
      <w:r w:rsidRPr="00543552">
        <w:rPr>
          <w:rFonts w:ascii="Arial" w:hAnsi="Arial" w:cs="Arial"/>
          <w:bCs/>
          <w:lang w:val="es-ES_tradnl"/>
        </w:rPr>
        <w:t xml:space="preserve">de </w:t>
      </w:r>
      <w:r w:rsidR="006A1AE2" w:rsidRPr="00543552">
        <w:rPr>
          <w:rFonts w:ascii="Arial" w:hAnsi="Arial" w:cs="Arial"/>
          <w:bCs/>
          <w:lang w:val="es-ES_tradnl"/>
        </w:rPr>
        <w:t>atención en pacientes con riesgo sistémico.</w:t>
      </w:r>
    </w:p>
    <w:p w:rsidR="00BD6764" w:rsidRPr="00543552" w:rsidRDefault="006A1AE2" w:rsidP="00543552">
      <w:pPr>
        <w:tabs>
          <w:tab w:val="left" w:pos="851"/>
        </w:tabs>
        <w:jc w:val="both"/>
        <w:rPr>
          <w:rFonts w:ascii="Arial" w:hAnsi="Arial" w:cs="Arial"/>
          <w:bCs/>
          <w:lang w:val="es-ES_tradnl"/>
        </w:rPr>
      </w:pPr>
      <w:r w:rsidRPr="00543552">
        <w:rPr>
          <w:rFonts w:ascii="Arial" w:hAnsi="Arial" w:cs="Arial"/>
          <w:bCs/>
          <w:lang w:val="es-ES_tradnl"/>
        </w:rPr>
        <w:t xml:space="preserve"> </w:t>
      </w:r>
      <w:r w:rsidR="00BD6764" w:rsidRPr="00543552">
        <w:rPr>
          <w:rFonts w:ascii="Arial" w:hAnsi="Arial" w:cs="Arial"/>
          <w:bCs/>
          <w:lang w:val="es-ES_tradnl"/>
        </w:rPr>
        <w:t>-</w:t>
      </w:r>
      <w:r w:rsidRPr="00543552">
        <w:rPr>
          <w:rFonts w:ascii="Arial" w:hAnsi="Arial" w:cs="Arial"/>
          <w:bCs/>
          <w:lang w:val="es-ES_tradnl"/>
        </w:rPr>
        <w:t xml:space="preserve">Interconsulta: definición, objetivo, protocolo a tener en cuenta. </w:t>
      </w:r>
      <w:r w:rsidRPr="00543552">
        <w:rPr>
          <w:rFonts w:ascii="Arial" w:hAnsi="Arial" w:cs="Arial"/>
          <w:bCs/>
          <w:lang w:val="es-ES_tradnl"/>
        </w:rPr>
        <w:br/>
        <w:t xml:space="preserve">-Derivación: definición, objetivo, protocolo. </w:t>
      </w:r>
    </w:p>
    <w:p w:rsidR="00BD6764" w:rsidRPr="00543552" w:rsidRDefault="006A1AE2" w:rsidP="00543552">
      <w:pPr>
        <w:tabs>
          <w:tab w:val="left" w:pos="851"/>
        </w:tabs>
        <w:jc w:val="both"/>
        <w:rPr>
          <w:rFonts w:ascii="Arial" w:hAnsi="Arial" w:cs="Arial"/>
          <w:bCs/>
          <w:lang w:val="es-ES_tradnl"/>
        </w:rPr>
      </w:pPr>
      <w:r w:rsidRPr="00543552">
        <w:rPr>
          <w:rFonts w:ascii="Arial" w:hAnsi="Arial" w:cs="Arial"/>
          <w:bCs/>
          <w:lang w:val="es-ES_tradnl"/>
        </w:rPr>
        <w:t>-Protocolo ante urgencias en la consulta odontológica</w:t>
      </w:r>
    </w:p>
    <w:p w:rsidR="00A27A16" w:rsidRPr="00543552" w:rsidRDefault="006A1AE2" w:rsidP="00543552">
      <w:pPr>
        <w:tabs>
          <w:tab w:val="left" w:pos="851"/>
        </w:tabs>
        <w:jc w:val="both"/>
        <w:rPr>
          <w:rFonts w:ascii="Arial" w:hAnsi="Arial" w:cs="Arial"/>
          <w:bCs/>
          <w:lang w:val="es-ES_tradnl"/>
        </w:rPr>
      </w:pPr>
      <w:r w:rsidRPr="00543552">
        <w:rPr>
          <w:rFonts w:ascii="Arial" w:hAnsi="Arial" w:cs="Arial"/>
          <w:bCs/>
          <w:lang w:val="es-ES_tradnl"/>
        </w:rPr>
        <w:t xml:space="preserve">- </w:t>
      </w:r>
      <w:r w:rsidRPr="00543552">
        <w:rPr>
          <w:rFonts w:ascii="Arial" w:hAnsi="Arial" w:cs="Arial"/>
          <w:color w:val="05010F"/>
          <w:lang w:val="es-ES_tradnl" w:bidi="he-IL"/>
        </w:rPr>
        <w:t>Integración diagnóstica</w:t>
      </w:r>
    </w:p>
    <w:p w:rsidR="00A27A16" w:rsidRPr="00543552" w:rsidRDefault="00BD6764" w:rsidP="00543552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543552">
        <w:rPr>
          <w:rFonts w:ascii="Arial" w:hAnsi="Arial" w:cs="Arial"/>
          <w:lang w:val="es-ES_tradnl"/>
        </w:rPr>
        <w:t xml:space="preserve">EVALUACIÓN PERIODONTAL: </w:t>
      </w:r>
      <w:r w:rsidR="00A27A16" w:rsidRPr="00543552">
        <w:rPr>
          <w:rFonts w:ascii="Arial" w:hAnsi="Arial" w:cs="Arial"/>
          <w:lang w:val="es-ES_tradnl"/>
        </w:rPr>
        <w:t xml:space="preserve">Clasificación de lesiones </w:t>
      </w:r>
      <w:proofErr w:type="spellStart"/>
      <w:r w:rsidR="00A27A16" w:rsidRPr="00543552">
        <w:rPr>
          <w:rFonts w:ascii="Arial" w:hAnsi="Arial" w:cs="Arial"/>
          <w:lang w:val="es-ES_tradnl"/>
        </w:rPr>
        <w:t>gingivo</w:t>
      </w:r>
      <w:proofErr w:type="spellEnd"/>
      <w:r w:rsidR="00A27A16" w:rsidRPr="00543552">
        <w:rPr>
          <w:rFonts w:ascii="Arial" w:hAnsi="Arial" w:cs="Arial"/>
          <w:lang w:val="es-ES_tradnl"/>
        </w:rPr>
        <w:t>-periodontales. Signos clínicos de inflamación y destrucción. Avances en los métodos de diagnóstico tradicionales. Evaluación de la evolución de la enfermedad. Diagnóstico microbiológico y de laboratorio. Determinación del pronóstico en pacientes con periodontitis. Pronóstico total e individual. Parámetros clínicos y radiográficos a considerar.</w:t>
      </w:r>
    </w:p>
    <w:p w:rsidR="00A27A16" w:rsidRDefault="00483B33" w:rsidP="00543552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BD6764">
        <w:rPr>
          <w:rFonts w:ascii="Arial" w:hAnsi="Arial" w:cs="Arial"/>
          <w:lang w:val="es-ES_tradnl"/>
        </w:rPr>
        <w:t>PRINCIPIOS B</w:t>
      </w:r>
      <w:r w:rsidRPr="00BD6764">
        <w:rPr>
          <w:rFonts w:ascii="Arial" w:hAnsi="Arial" w:cs="Arial" w:hint="eastAsia"/>
          <w:lang w:val="es-ES_tradnl"/>
        </w:rPr>
        <w:t>Á</w:t>
      </w:r>
      <w:r w:rsidRPr="00BD6764">
        <w:rPr>
          <w:rFonts w:ascii="Arial" w:hAnsi="Arial" w:cs="Arial"/>
          <w:lang w:val="es-ES_tradnl"/>
        </w:rPr>
        <w:t>SICOS PARA LA ODONTOLOG</w:t>
      </w:r>
      <w:r w:rsidRPr="00BD6764">
        <w:rPr>
          <w:rFonts w:ascii="Arial" w:hAnsi="Arial" w:cs="Arial" w:hint="eastAsia"/>
          <w:lang w:val="es-ES_tradnl"/>
        </w:rPr>
        <w:t>Í</w:t>
      </w:r>
      <w:r w:rsidRPr="00BD6764">
        <w:rPr>
          <w:rFonts w:ascii="Arial" w:hAnsi="Arial" w:cs="Arial"/>
          <w:lang w:val="es-ES_tradnl"/>
        </w:rPr>
        <w:t>A RESTAURADORA</w:t>
      </w:r>
      <w:r w:rsidR="00BD6764">
        <w:rPr>
          <w:rFonts w:ascii="Arial" w:hAnsi="Arial" w:cs="Arial"/>
          <w:lang w:val="es-ES_tradnl"/>
        </w:rPr>
        <w:t>:</w:t>
      </w:r>
      <w:r w:rsidR="002565CA" w:rsidRPr="00BD6764">
        <w:rPr>
          <w:rFonts w:ascii="Arial" w:hAnsi="Arial" w:cs="Arial"/>
          <w:lang w:val="es-ES_tradnl"/>
        </w:rPr>
        <w:t xml:space="preserve"> Principios de  retenci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 y adhesi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n. Principios de resistencia. Protecci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 de la estructura dental contra posible deterioro mec</w:t>
      </w:r>
      <w:r w:rsidR="002565CA" w:rsidRPr="00BD6764">
        <w:rPr>
          <w:rFonts w:ascii="Arial" w:hAnsi="Arial" w:cs="Arial" w:hint="eastAsia"/>
          <w:lang w:val="es-ES_tradnl"/>
        </w:rPr>
        <w:t>á</w:t>
      </w:r>
      <w:r w:rsidR="002565CA" w:rsidRPr="00BD6764">
        <w:rPr>
          <w:rFonts w:ascii="Arial" w:hAnsi="Arial" w:cs="Arial"/>
          <w:lang w:val="es-ES_tradnl"/>
        </w:rPr>
        <w:t>nico. Prevenci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 de lesiones recidivantes. Principios para la selecci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 de biomaterial restaurador. An</w:t>
      </w:r>
      <w:r w:rsidR="002565CA" w:rsidRPr="00BD6764">
        <w:rPr>
          <w:rFonts w:ascii="Arial" w:hAnsi="Arial" w:cs="Arial" w:hint="eastAsia"/>
          <w:lang w:val="es-ES_tradnl"/>
        </w:rPr>
        <w:t>á</w:t>
      </w:r>
      <w:r w:rsidR="002565CA" w:rsidRPr="00BD6764">
        <w:rPr>
          <w:rFonts w:ascii="Arial" w:hAnsi="Arial" w:cs="Arial"/>
          <w:lang w:val="es-ES_tradnl"/>
        </w:rPr>
        <w:t>lisis de la f</w:t>
      </w:r>
      <w:r w:rsidR="002565CA" w:rsidRPr="00BD6764">
        <w:rPr>
          <w:rFonts w:ascii="Arial" w:hAnsi="Arial" w:cs="Arial" w:hint="eastAsia"/>
          <w:lang w:val="es-ES_tradnl"/>
        </w:rPr>
        <w:t>í</w:t>
      </w:r>
      <w:r w:rsidR="002565CA" w:rsidRPr="00BD6764">
        <w:rPr>
          <w:rFonts w:ascii="Arial" w:hAnsi="Arial" w:cs="Arial"/>
          <w:lang w:val="es-ES_tradnl"/>
        </w:rPr>
        <w:t xml:space="preserve">sica de la 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ptica y su aplicaci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 al tejido dentario. Criterios para la selecci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 del color. Preparaciones y t</w:t>
      </w:r>
      <w:r w:rsidR="002565CA" w:rsidRPr="00BD6764">
        <w:rPr>
          <w:rFonts w:ascii="Arial" w:hAnsi="Arial" w:cs="Arial" w:hint="eastAsia"/>
          <w:lang w:val="es-ES_tradnl"/>
        </w:rPr>
        <w:t>é</w:t>
      </w:r>
      <w:r w:rsidR="002565CA" w:rsidRPr="00BD6764">
        <w:rPr>
          <w:rFonts w:ascii="Arial" w:hAnsi="Arial" w:cs="Arial"/>
          <w:lang w:val="es-ES_tradnl"/>
        </w:rPr>
        <w:t>cnicas de restauraci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n con biomateriales pl</w:t>
      </w:r>
      <w:r w:rsidR="002565CA" w:rsidRPr="00BD6764">
        <w:rPr>
          <w:rFonts w:ascii="Arial" w:hAnsi="Arial" w:cs="Arial" w:hint="eastAsia"/>
          <w:lang w:val="es-ES_tradnl"/>
        </w:rPr>
        <w:t>á</w:t>
      </w:r>
      <w:r w:rsidR="002565CA" w:rsidRPr="00BD6764">
        <w:rPr>
          <w:rFonts w:ascii="Arial" w:hAnsi="Arial" w:cs="Arial"/>
          <w:lang w:val="es-ES_tradnl"/>
        </w:rPr>
        <w:t>sticos. Sensibilidad post- operatoria: Su origen y como evitarla. Bases fisiol</w:t>
      </w:r>
      <w:r w:rsidR="002565CA" w:rsidRPr="00BD6764">
        <w:rPr>
          <w:rFonts w:ascii="Arial" w:hAnsi="Arial" w:cs="Arial" w:hint="eastAsia"/>
          <w:lang w:val="es-ES_tradnl"/>
        </w:rPr>
        <w:t>ó</w:t>
      </w:r>
      <w:r w:rsidR="002565CA" w:rsidRPr="00BD6764">
        <w:rPr>
          <w:rFonts w:ascii="Arial" w:hAnsi="Arial" w:cs="Arial"/>
          <w:lang w:val="es-ES_tradnl"/>
        </w:rPr>
        <w:t>gicas o Factores que influyen en su etiolog</w:t>
      </w:r>
      <w:r w:rsidR="002565CA" w:rsidRPr="00BD6764">
        <w:rPr>
          <w:rFonts w:ascii="Arial" w:hAnsi="Arial" w:cs="Arial" w:hint="eastAsia"/>
          <w:lang w:val="es-ES_tradnl"/>
        </w:rPr>
        <w:t>í</w:t>
      </w:r>
      <w:r w:rsidR="002565CA" w:rsidRPr="00BD6764">
        <w:rPr>
          <w:rFonts w:ascii="Arial" w:hAnsi="Arial" w:cs="Arial"/>
          <w:lang w:val="es-ES_tradnl"/>
        </w:rPr>
        <w:t>a. T</w:t>
      </w:r>
      <w:r w:rsidR="002565CA" w:rsidRPr="00BD6764">
        <w:rPr>
          <w:rFonts w:ascii="Arial" w:hAnsi="Arial" w:cs="Arial" w:hint="eastAsia"/>
          <w:lang w:val="es-ES_tradnl"/>
        </w:rPr>
        <w:t>é</w:t>
      </w:r>
      <w:r w:rsidR="002565CA" w:rsidRPr="00BD6764">
        <w:rPr>
          <w:rFonts w:ascii="Arial" w:hAnsi="Arial" w:cs="Arial"/>
          <w:lang w:val="es-ES_tradnl"/>
        </w:rPr>
        <w:t>cnicas cl</w:t>
      </w:r>
      <w:r w:rsidR="002565CA" w:rsidRPr="00BD6764">
        <w:rPr>
          <w:rFonts w:ascii="Arial" w:hAnsi="Arial" w:cs="Arial" w:hint="eastAsia"/>
          <w:lang w:val="es-ES_tradnl"/>
        </w:rPr>
        <w:t>í</w:t>
      </w:r>
      <w:r w:rsidR="002565CA" w:rsidRPr="00BD6764">
        <w:rPr>
          <w:rFonts w:ascii="Arial" w:hAnsi="Arial" w:cs="Arial"/>
          <w:lang w:val="es-ES_tradnl"/>
        </w:rPr>
        <w:t>nicas para su tratamiento.</w:t>
      </w:r>
      <w:r w:rsidR="00A27A16" w:rsidRPr="00BD6764">
        <w:rPr>
          <w:rFonts w:ascii="Arial" w:hAnsi="Arial" w:cs="Arial"/>
          <w:lang w:val="es-ES_tradnl"/>
        </w:rPr>
        <w:t xml:space="preserve"> </w:t>
      </w:r>
    </w:p>
    <w:p w:rsidR="00B4485A" w:rsidRPr="00FF1814" w:rsidRDefault="00BD6764" w:rsidP="00B4485A">
      <w:pPr>
        <w:jc w:val="both"/>
        <w:rPr>
          <w:rFonts w:ascii="Arial" w:hAnsi="Arial"/>
        </w:rPr>
      </w:pPr>
      <w:r>
        <w:rPr>
          <w:rFonts w:ascii="Arial" w:hAnsi="Arial" w:cs="Arial"/>
          <w:lang w:val="es-ES_tradnl"/>
        </w:rPr>
        <w:t>REGISTRO Y DIAGNÓSTICO DE LESIONES ESTOMATOLÓGICAS</w:t>
      </w:r>
      <w:r w:rsidR="00B4485A">
        <w:rPr>
          <w:rFonts w:ascii="Arial" w:hAnsi="Arial" w:cs="Arial"/>
          <w:lang w:val="es-ES_tradnl"/>
        </w:rPr>
        <w:t>:</w:t>
      </w:r>
      <w:r w:rsidR="00B4485A" w:rsidRPr="00B4485A">
        <w:rPr>
          <w:rFonts w:ascii="Arial" w:hAnsi="Arial"/>
        </w:rPr>
        <w:t xml:space="preserve"> </w:t>
      </w:r>
      <w:r w:rsidR="00B4485A" w:rsidRPr="00FF1814">
        <w:rPr>
          <w:rFonts w:ascii="Arial" w:hAnsi="Arial"/>
        </w:rPr>
        <w:t xml:space="preserve">El laboratorio en el diagnóstico. Biopsia. Examen </w:t>
      </w:r>
      <w:proofErr w:type="spellStart"/>
      <w:r w:rsidR="00B4485A" w:rsidRPr="00FF1814">
        <w:rPr>
          <w:rFonts w:ascii="Arial" w:hAnsi="Arial"/>
        </w:rPr>
        <w:t>anatomopatológico</w:t>
      </w:r>
      <w:proofErr w:type="spellEnd"/>
      <w:r w:rsidR="00B4485A" w:rsidRPr="00FF1814">
        <w:rPr>
          <w:rFonts w:ascii="Arial" w:hAnsi="Arial"/>
        </w:rPr>
        <w:t xml:space="preserve"> y citológico. </w:t>
      </w:r>
    </w:p>
    <w:p w:rsidR="00B4485A" w:rsidRPr="00FF1814" w:rsidRDefault="00B4485A" w:rsidP="00B4485A">
      <w:pPr>
        <w:jc w:val="both"/>
        <w:rPr>
          <w:rFonts w:ascii="Arial" w:hAnsi="Arial"/>
        </w:rPr>
      </w:pPr>
      <w:r w:rsidRPr="00FF1814">
        <w:rPr>
          <w:rFonts w:ascii="Arial" w:hAnsi="Arial"/>
        </w:rPr>
        <w:t>Anomalías Dentarias. De Número: (</w:t>
      </w:r>
      <w:proofErr w:type="spellStart"/>
      <w:r w:rsidRPr="00FF1814">
        <w:rPr>
          <w:rFonts w:ascii="Arial" w:hAnsi="Arial"/>
        </w:rPr>
        <w:t>Anodoncia</w:t>
      </w:r>
      <w:proofErr w:type="spellEnd"/>
      <w:r w:rsidRPr="00FF1814">
        <w:rPr>
          <w:rFonts w:ascii="Arial" w:hAnsi="Arial"/>
        </w:rPr>
        <w:t xml:space="preserve">, </w:t>
      </w:r>
      <w:proofErr w:type="spellStart"/>
      <w:r w:rsidRPr="00FF1814">
        <w:rPr>
          <w:rFonts w:ascii="Arial" w:hAnsi="Arial"/>
        </w:rPr>
        <w:t>Hipodoncia</w:t>
      </w:r>
      <w:proofErr w:type="spellEnd"/>
      <w:r w:rsidRPr="00FF1814">
        <w:rPr>
          <w:rFonts w:ascii="Arial" w:hAnsi="Arial"/>
        </w:rPr>
        <w:t xml:space="preserve">, </w:t>
      </w:r>
      <w:proofErr w:type="spellStart"/>
      <w:r w:rsidRPr="00FF1814">
        <w:rPr>
          <w:rFonts w:ascii="Arial" w:hAnsi="Arial"/>
        </w:rPr>
        <w:t>Hiperdoncia</w:t>
      </w:r>
      <w:proofErr w:type="spellEnd"/>
      <w:r w:rsidRPr="00FF1814">
        <w:rPr>
          <w:rFonts w:ascii="Arial" w:hAnsi="Arial"/>
        </w:rPr>
        <w:t>), de Tamaño: (</w:t>
      </w:r>
      <w:proofErr w:type="spellStart"/>
      <w:r w:rsidRPr="00FF1814">
        <w:rPr>
          <w:rFonts w:ascii="Arial" w:hAnsi="Arial"/>
        </w:rPr>
        <w:t>Macrodoncia</w:t>
      </w:r>
      <w:proofErr w:type="spellEnd"/>
      <w:r w:rsidRPr="00FF1814">
        <w:rPr>
          <w:rFonts w:ascii="Arial" w:hAnsi="Arial"/>
        </w:rPr>
        <w:t xml:space="preserve">, </w:t>
      </w:r>
      <w:proofErr w:type="spellStart"/>
      <w:r w:rsidRPr="00FF1814">
        <w:rPr>
          <w:rFonts w:ascii="Arial" w:hAnsi="Arial"/>
        </w:rPr>
        <w:t>Microdoncia</w:t>
      </w:r>
      <w:proofErr w:type="spellEnd"/>
      <w:r w:rsidRPr="00FF1814">
        <w:rPr>
          <w:rFonts w:ascii="Arial" w:hAnsi="Arial"/>
        </w:rPr>
        <w:t>); de Formación: (</w:t>
      </w:r>
      <w:proofErr w:type="spellStart"/>
      <w:r w:rsidRPr="00FF1814">
        <w:rPr>
          <w:rFonts w:ascii="Arial" w:hAnsi="Arial"/>
        </w:rPr>
        <w:t>Amelogénesis</w:t>
      </w:r>
      <w:proofErr w:type="spellEnd"/>
      <w:r w:rsidRPr="00FF1814">
        <w:rPr>
          <w:rFonts w:ascii="Arial" w:hAnsi="Arial"/>
        </w:rPr>
        <w:t xml:space="preserve"> y </w:t>
      </w:r>
      <w:proofErr w:type="spellStart"/>
      <w:r w:rsidRPr="00FF1814">
        <w:rPr>
          <w:rFonts w:ascii="Arial" w:hAnsi="Arial"/>
        </w:rPr>
        <w:t>Dentinogénesis</w:t>
      </w:r>
      <w:proofErr w:type="spellEnd"/>
      <w:r w:rsidRPr="00FF1814">
        <w:rPr>
          <w:rFonts w:ascii="Arial" w:hAnsi="Arial"/>
        </w:rPr>
        <w:t xml:space="preserve"> imperfecta, </w:t>
      </w:r>
      <w:proofErr w:type="spellStart"/>
      <w:r w:rsidRPr="00FF1814">
        <w:rPr>
          <w:rFonts w:ascii="Arial" w:hAnsi="Arial"/>
        </w:rPr>
        <w:t>Fluorosis</w:t>
      </w:r>
      <w:proofErr w:type="spellEnd"/>
      <w:r w:rsidRPr="00FF1814">
        <w:rPr>
          <w:rFonts w:ascii="Arial" w:hAnsi="Arial"/>
        </w:rPr>
        <w:t xml:space="preserve">, </w:t>
      </w:r>
      <w:proofErr w:type="spellStart"/>
      <w:r w:rsidRPr="00FF1814">
        <w:rPr>
          <w:rFonts w:ascii="Arial" w:hAnsi="Arial"/>
        </w:rPr>
        <w:t>etc</w:t>
      </w:r>
      <w:proofErr w:type="spellEnd"/>
      <w:r w:rsidRPr="00FF1814">
        <w:rPr>
          <w:rFonts w:ascii="Arial" w:hAnsi="Arial"/>
        </w:rPr>
        <w:t xml:space="preserve">). Post – erupción: (Atrición, Abrasión, Erosión química, </w:t>
      </w:r>
      <w:proofErr w:type="spellStart"/>
      <w:r w:rsidRPr="00FF1814">
        <w:rPr>
          <w:rFonts w:ascii="Arial" w:hAnsi="Arial"/>
        </w:rPr>
        <w:t>etc</w:t>
      </w:r>
      <w:proofErr w:type="spellEnd"/>
      <w:r w:rsidRPr="00FF1814">
        <w:rPr>
          <w:rFonts w:ascii="Arial" w:hAnsi="Arial"/>
        </w:rPr>
        <w:t xml:space="preserve">). Displasias y </w:t>
      </w:r>
      <w:proofErr w:type="spellStart"/>
      <w:r w:rsidRPr="00FF1814">
        <w:rPr>
          <w:rFonts w:ascii="Arial" w:hAnsi="Arial"/>
        </w:rPr>
        <w:t>disostosis</w:t>
      </w:r>
      <w:proofErr w:type="spellEnd"/>
      <w:r w:rsidRPr="00FF1814">
        <w:rPr>
          <w:rFonts w:ascii="Arial" w:hAnsi="Arial"/>
        </w:rPr>
        <w:t xml:space="preserve"> con anomalías dentarias, etc. </w:t>
      </w:r>
    </w:p>
    <w:p w:rsidR="00B4485A" w:rsidRPr="00FF1814" w:rsidRDefault="00B4485A" w:rsidP="00B4485A">
      <w:pPr>
        <w:jc w:val="both"/>
        <w:rPr>
          <w:rFonts w:ascii="Arial" w:hAnsi="Arial"/>
          <w:u w:val="single"/>
        </w:rPr>
      </w:pPr>
      <w:r w:rsidRPr="00FF1814">
        <w:rPr>
          <w:rFonts w:ascii="Arial" w:hAnsi="Arial"/>
        </w:rPr>
        <w:t>Enfermedades propias de los labios. Concepto. S</w:t>
      </w:r>
      <w:r>
        <w:rPr>
          <w:rFonts w:ascii="Arial" w:hAnsi="Arial"/>
        </w:rPr>
        <w:t xml:space="preserve">u localización. Clasificación, </w:t>
      </w:r>
      <w:r w:rsidRPr="00FF1814">
        <w:rPr>
          <w:rFonts w:ascii="Arial" w:hAnsi="Arial"/>
        </w:rPr>
        <w:t>patología y clínica de las queilitis.</w:t>
      </w:r>
    </w:p>
    <w:p w:rsidR="00B4485A" w:rsidRPr="00FF1814" w:rsidRDefault="00B4485A" w:rsidP="00B4485A">
      <w:pPr>
        <w:jc w:val="both"/>
        <w:rPr>
          <w:rFonts w:ascii="Arial" w:hAnsi="Arial"/>
          <w:u w:val="single"/>
        </w:rPr>
      </w:pPr>
      <w:r w:rsidRPr="00FF1814">
        <w:rPr>
          <w:rFonts w:ascii="Arial" w:hAnsi="Arial"/>
        </w:rPr>
        <w:t xml:space="preserve">Queilitis glandulares. Queilitis no glandulares: agudas y crónicas; angulares y no angulares. </w:t>
      </w:r>
    </w:p>
    <w:p w:rsidR="00B4485A" w:rsidRPr="00FF1814" w:rsidRDefault="00B4485A" w:rsidP="00B4485A">
      <w:pPr>
        <w:jc w:val="both"/>
        <w:rPr>
          <w:rFonts w:ascii="Arial" w:hAnsi="Arial"/>
          <w:u w:val="single"/>
        </w:rPr>
      </w:pPr>
      <w:r w:rsidRPr="00FF1814">
        <w:rPr>
          <w:rFonts w:ascii="Arial" w:hAnsi="Arial"/>
        </w:rPr>
        <w:t>Enfermedades propias de la lengua. Las papilas linguales.</w:t>
      </w:r>
    </w:p>
    <w:p w:rsidR="00B4485A" w:rsidRPr="00FF1814" w:rsidRDefault="00B4485A" w:rsidP="00B4485A">
      <w:pPr>
        <w:jc w:val="both"/>
        <w:rPr>
          <w:rFonts w:ascii="Arial" w:hAnsi="Arial"/>
          <w:u w:val="single"/>
        </w:rPr>
      </w:pPr>
      <w:r w:rsidRPr="00FF1814">
        <w:rPr>
          <w:rFonts w:ascii="Arial" w:hAnsi="Arial"/>
        </w:rPr>
        <w:t xml:space="preserve">Lengua vellosa. Saburral. Escrotal. Geográfica. Glositis rómbica. </w:t>
      </w:r>
      <w:proofErr w:type="spellStart"/>
      <w:r w:rsidRPr="00FF1814">
        <w:rPr>
          <w:rFonts w:ascii="Arial" w:hAnsi="Arial"/>
        </w:rPr>
        <w:t>Papilitis</w:t>
      </w:r>
      <w:proofErr w:type="spellEnd"/>
      <w:r w:rsidRPr="00FF1814">
        <w:rPr>
          <w:rFonts w:ascii="Arial" w:hAnsi="Arial"/>
        </w:rPr>
        <w:t xml:space="preserve"> foliada,   </w:t>
      </w:r>
    </w:p>
    <w:p w:rsidR="00B4485A" w:rsidRPr="00FF1814" w:rsidRDefault="00B4485A" w:rsidP="00B4485A">
      <w:pPr>
        <w:jc w:val="both"/>
        <w:rPr>
          <w:rFonts w:ascii="Arial" w:hAnsi="Arial"/>
        </w:rPr>
      </w:pPr>
      <w:proofErr w:type="spellStart"/>
      <w:proofErr w:type="gramStart"/>
      <w:r w:rsidRPr="00FF1814">
        <w:rPr>
          <w:rFonts w:ascii="Arial" w:hAnsi="Arial"/>
        </w:rPr>
        <w:t>despapilaciones</w:t>
      </w:r>
      <w:proofErr w:type="spellEnd"/>
      <w:proofErr w:type="gramEnd"/>
      <w:r w:rsidRPr="00FF1814">
        <w:rPr>
          <w:rFonts w:ascii="Arial" w:hAnsi="Arial"/>
        </w:rPr>
        <w:t xml:space="preserve"> linguales. </w:t>
      </w:r>
      <w:proofErr w:type="spellStart"/>
      <w:r w:rsidRPr="00FF1814">
        <w:rPr>
          <w:rFonts w:ascii="Arial" w:hAnsi="Arial"/>
        </w:rPr>
        <w:t>Varicosidades</w:t>
      </w:r>
      <w:proofErr w:type="spellEnd"/>
      <w:r w:rsidRPr="00FF1814">
        <w:rPr>
          <w:rFonts w:ascii="Arial" w:hAnsi="Arial"/>
        </w:rPr>
        <w:t xml:space="preserve">. </w:t>
      </w:r>
      <w:proofErr w:type="spellStart"/>
      <w:r w:rsidRPr="00FF1814">
        <w:rPr>
          <w:rFonts w:ascii="Arial" w:hAnsi="Arial"/>
        </w:rPr>
        <w:t>Microglosia</w:t>
      </w:r>
      <w:proofErr w:type="spellEnd"/>
      <w:r w:rsidRPr="00FF1814">
        <w:rPr>
          <w:rFonts w:ascii="Arial" w:hAnsi="Arial"/>
        </w:rPr>
        <w:t xml:space="preserve">, </w:t>
      </w:r>
      <w:proofErr w:type="spellStart"/>
      <w:r w:rsidRPr="00FF1814">
        <w:rPr>
          <w:rFonts w:ascii="Arial" w:hAnsi="Arial"/>
        </w:rPr>
        <w:t>macroglosia</w:t>
      </w:r>
      <w:proofErr w:type="spellEnd"/>
      <w:r w:rsidRPr="00FF1814">
        <w:rPr>
          <w:rFonts w:ascii="Arial" w:hAnsi="Arial"/>
        </w:rPr>
        <w:t xml:space="preserve"> y demás. </w:t>
      </w:r>
    </w:p>
    <w:p w:rsidR="00B4485A" w:rsidRPr="00D25CAB" w:rsidRDefault="00B4485A" w:rsidP="00B4485A">
      <w:pPr>
        <w:jc w:val="both"/>
        <w:rPr>
          <w:rFonts w:ascii="Arial" w:hAnsi="Arial"/>
          <w:lang w:val="pt-BR"/>
        </w:rPr>
      </w:pPr>
      <w:r w:rsidRPr="00D25CAB">
        <w:rPr>
          <w:rFonts w:ascii="Arial" w:hAnsi="Arial"/>
        </w:rPr>
        <w:t xml:space="preserve">Enfermedades propias de la encía: </w:t>
      </w:r>
      <w:proofErr w:type="spellStart"/>
      <w:r w:rsidRPr="00D25CAB">
        <w:rPr>
          <w:rFonts w:ascii="Arial" w:hAnsi="Arial"/>
        </w:rPr>
        <w:t>Epulis</w:t>
      </w:r>
      <w:proofErr w:type="spellEnd"/>
      <w:r w:rsidRPr="00D25CAB">
        <w:rPr>
          <w:rFonts w:ascii="Arial" w:hAnsi="Arial"/>
        </w:rPr>
        <w:t xml:space="preserve">: distintos tipos. </w:t>
      </w:r>
      <w:r w:rsidRPr="00D25CAB">
        <w:rPr>
          <w:rFonts w:ascii="Arial" w:hAnsi="Arial"/>
          <w:lang w:val="pt-BR"/>
        </w:rPr>
        <w:t xml:space="preserve">Características clínicas e histológicas. </w:t>
      </w:r>
      <w:proofErr w:type="spellStart"/>
      <w:r w:rsidRPr="00D25CAB">
        <w:rPr>
          <w:rFonts w:ascii="Arial" w:hAnsi="Arial"/>
          <w:lang w:val="pt-BR"/>
        </w:rPr>
        <w:t>Tratamiento</w:t>
      </w:r>
      <w:proofErr w:type="spellEnd"/>
      <w:r w:rsidRPr="00D25CAB">
        <w:rPr>
          <w:rFonts w:ascii="Arial" w:hAnsi="Arial"/>
          <w:lang w:val="pt-BR"/>
        </w:rPr>
        <w:t xml:space="preserve">. </w:t>
      </w:r>
      <w:proofErr w:type="spellStart"/>
      <w:r w:rsidRPr="00D25CAB">
        <w:rPr>
          <w:rFonts w:ascii="Arial" w:hAnsi="Arial"/>
          <w:lang w:val="pt-BR"/>
        </w:rPr>
        <w:t>Fibromatosis</w:t>
      </w:r>
      <w:proofErr w:type="spellEnd"/>
      <w:r w:rsidRPr="00D25CAB">
        <w:rPr>
          <w:rFonts w:ascii="Arial" w:hAnsi="Arial"/>
          <w:lang w:val="pt-BR"/>
        </w:rPr>
        <w:t xml:space="preserve"> </w:t>
      </w:r>
      <w:proofErr w:type="spellStart"/>
      <w:r w:rsidRPr="00D25CAB">
        <w:rPr>
          <w:rFonts w:ascii="Arial" w:hAnsi="Arial"/>
          <w:lang w:val="pt-BR"/>
        </w:rPr>
        <w:t>gingivales</w:t>
      </w:r>
      <w:proofErr w:type="spellEnd"/>
      <w:r w:rsidRPr="00D25CAB">
        <w:rPr>
          <w:rFonts w:ascii="Arial" w:hAnsi="Arial"/>
          <w:lang w:val="pt-BR"/>
        </w:rPr>
        <w:t xml:space="preserve">: irritativa, fármaco- </w:t>
      </w:r>
      <w:proofErr w:type="spellStart"/>
      <w:r w:rsidRPr="00D25CAB">
        <w:rPr>
          <w:rFonts w:ascii="Arial" w:hAnsi="Arial"/>
          <w:lang w:val="pt-BR"/>
        </w:rPr>
        <w:t>inducidas</w:t>
      </w:r>
      <w:proofErr w:type="spellEnd"/>
      <w:r w:rsidRPr="00D25CAB">
        <w:rPr>
          <w:rFonts w:ascii="Arial" w:hAnsi="Arial"/>
          <w:lang w:val="pt-BR"/>
        </w:rPr>
        <w:t xml:space="preserve">, anatómica, </w:t>
      </w:r>
      <w:proofErr w:type="spellStart"/>
      <w:r w:rsidRPr="00D25CAB">
        <w:rPr>
          <w:rFonts w:ascii="Arial" w:hAnsi="Arial"/>
          <w:lang w:val="pt-BR"/>
        </w:rPr>
        <w:t>hereditaria</w:t>
      </w:r>
      <w:proofErr w:type="spellEnd"/>
      <w:r w:rsidRPr="00D25CAB">
        <w:rPr>
          <w:rFonts w:ascii="Arial" w:hAnsi="Arial"/>
          <w:lang w:val="pt-BR"/>
        </w:rPr>
        <w:t xml:space="preserve">. </w:t>
      </w:r>
      <w:proofErr w:type="spellStart"/>
      <w:r w:rsidRPr="00D25CAB">
        <w:rPr>
          <w:rFonts w:ascii="Arial" w:hAnsi="Arial"/>
          <w:lang w:val="pt-BR"/>
        </w:rPr>
        <w:t>Enfermedades</w:t>
      </w:r>
      <w:proofErr w:type="spellEnd"/>
      <w:r w:rsidRPr="00D25CAB">
        <w:rPr>
          <w:rFonts w:ascii="Arial" w:hAnsi="Arial"/>
          <w:lang w:val="pt-BR"/>
        </w:rPr>
        <w:t xml:space="preserve"> </w:t>
      </w:r>
      <w:proofErr w:type="spellStart"/>
      <w:r w:rsidRPr="00D25CAB">
        <w:rPr>
          <w:rFonts w:ascii="Arial" w:hAnsi="Arial"/>
          <w:lang w:val="pt-BR"/>
        </w:rPr>
        <w:t>propias</w:t>
      </w:r>
      <w:proofErr w:type="spellEnd"/>
      <w:r w:rsidRPr="00D25CAB">
        <w:rPr>
          <w:rFonts w:ascii="Arial" w:hAnsi="Arial"/>
          <w:lang w:val="pt-BR"/>
        </w:rPr>
        <w:t xml:space="preserve"> </w:t>
      </w:r>
      <w:proofErr w:type="spellStart"/>
      <w:r w:rsidRPr="00D25CAB">
        <w:rPr>
          <w:rFonts w:ascii="Arial" w:hAnsi="Arial"/>
          <w:lang w:val="pt-BR"/>
        </w:rPr>
        <w:t>del</w:t>
      </w:r>
      <w:proofErr w:type="spellEnd"/>
      <w:r w:rsidRPr="00D25CAB">
        <w:rPr>
          <w:rFonts w:ascii="Arial" w:hAnsi="Arial"/>
          <w:lang w:val="pt-BR"/>
        </w:rPr>
        <w:t xml:space="preserve"> paladar: </w:t>
      </w:r>
      <w:proofErr w:type="spellStart"/>
      <w:r w:rsidRPr="00D25CAB">
        <w:rPr>
          <w:rFonts w:ascii="Arial" w:hAnsi="Arial"/>
          <w:lang w:val="pt-BR"/>
        </w:rPr>
        <w:t>Palatitis</w:t>
      </w:r>
      <w:proofErr w:type="spellEnd"/>
      <w:r w:rsidRPr="00D25CAB">
        <w:rPr>
          <w:rFonts w:ascii="Arial" w:hAnsi="Arial"/>
          <w:lang w:val="pt-BR"/>
        </w:rPr>
        <w:t xml:space="preserve">   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 xml:space="preserve">Enfermedades ulcerativas de la boca. Ulceras agudas y crónicas.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proofErr w:type="spellStart"/>
      <w:r w:rsidRPr="00D25CAB">
        <w:rPr>
          <w:rFonts w:ascii="Arial" w:hAnsi="Arial"/>
        </w:rPr>
        <w:t>Gíngivoestomatitis</w:t>
      </w:r>
      <w:proofErr w:type="spellEnd"/>
      <w:r w:rsidRPr="00D25CAB">
        <w:rPr>
          <w:rFonts w:ascii="Arial" w:hAnsi="Arial"/>
        </w:rPr>
        <w:t xml:space="preserve"> </w:t>
      </w:r>
      <w:proofErr w:type="spellStart"/>
      <w:r w:rsidRPr="00D25CAB">
        <w:rPr>
          <w:rFonts w:ascii="Arial" w:hAnsi="Arial"/>
        </w:rPr>
        <w:t>úlceronecrotizante</w:t>
      </w:r>
      <w:proofErr w:type="spellEnd"/>
      <w:r w:rsidRPr="00D25CAB">
        <w:rPr>
          <w:rFonts w:ascii="Arial" w:hAnsi="Arial"/>
        </w:rPr>
        <w:t xml:space="preserve">. Aftas, </w:t>
      </w:r>
      <w:proofErr w:type="spellStart"/>
      <w:r w:rsidRPr="00D25CAB">
        <w:rPr>
          <w:rFonts w:ascii="Arial" w:hAnsi="Arial"/>
        </w:rPr>
        <w:t>aftosis</w:t>
      </w:r>
      <w:proofErr w:type="spellEnd"/>
      <w:r w:rsidRPr="00D25CAB">
        <w:rPr>
          <w:rFonts w:ascii="Arial" w:hAnsi="Arial"/>
        </w:rPr>
        <w:t xml:space="preserve"> y </w:t>
      </w:r>
      <w:proofErr w:type="spellStart"/>
      <w:r w:rsidRPr="00D25CAB">
        <w:rPr>
          <w:rFonts w:ascii="Arial" w:hAnsi="Arial"/>
        </w:rPr>
        <w:t>aftoides</w:t>
      </w:r>
      <w:proofErr w:type="spellEnd"/>
      <w:r w:rsidRPr="00D25CAB">
        <w:rPr>
          <w:rFonts w:ascii="Arial" w:hAnsi="Arial"/>
        </w:rPr>
        <w:t xml:space="preserve">: Estomatitis aftosa recidivante: aftas menores, mayores, </w:t>
      </w:r>
      <w:proofErr w:type="spellStart"/>
      <w:r w:rsidRPr="00D25CAB">
        <w:rPr>
          <w:rFonts w:ascii="Arial" w:hAnsi="Arial"/>
        </w:rPr>
        <w:t>herpetiformes</w:t>
      </w:r>
      <w:proofErr w:type="spellEnd"/>
      <w:r w:rsidRPr="00D25CAB">
        <w:rPr>
          <w:rFonts w:ascii="Arial" w:hAnsi="Arial"/>
        </w:rPr>
        <w:t xml:space="preserve">.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proofErr w:type="spellStart"/>
      <w:r w:rsidRPr="00D25CAB">
        <w:rPr>
          <w:rFonts w:ascii="Arial" w:hAnsi="Arial"/>
        </w:rPr>
        <w:t>Enf</w:t>
      </w:r>
      <w:proofErr w:type="spellEnd"/>
      <w:r w:rsidRPr="00D25CAB">
        <w:rPr>
          <w:rFonts w:ascii="Arial" w:hAnsi="Arial"/>
        </w:rPr>
        <w:t xml:space="preserve">. </w:t>
      </w:r>
      <w:proofErr w:type="gramStart"/>
      <w:r w:rsidRPr="00D25CAB">
        <w:rPr>
          <w:rFonts w:ascii="Arial" w:hAnsi="Arial"/>
        </w:rPr>
        <w:t>de</w:t>
      </w:r>
      <w:proofErr w:type="gramEnd"/>
      <w:r w:rsidRPr="00D25CAB">
        <w:rPr>
          <w:rFonts w:ascii="Arial" w:hAnsi="Arial"/>
        </w:rPr>
        <w:t xml:space="preserve"> </w:t>
      </w:r>
      <w:proofErr w:type="spellStart"/>
      <w:r w:rsidRPr="00D25CAB">
        <w:rPr>
          <w:rFonts w:ascii="Arial" w:hAnsi="Arial"/>
        </w:rPr>
        <w:t>Behcet</w:t>
      </w:r>
      <w:proofErr w:type="spellEnd"/>
      <w:r w:rsidRPr="00D25CAB">
        <w:rPr>
          <w:rFonts w:ascii="Arial" w:hAnsi="Arial"/>
        </w:rPr>
        <w:t xml:space="preserve">: Etiología. Clasificación. Diagnóstico y diag. </w:t>
      </w:r>
      <w:proofErr w:type="gramStart"/>
      <w:r w:rsidRPr="00D25CAB">
        <w:rPr>
          <w:rFonts w:ascii="Arial" w:hAnsi="Arial"/>
        </w:rPr>
        <w:t>diferencial</w:t>
      </w:r>
      <w:proofErr w:type="gramEnd"/>
      <w:r w:rsidRPr="00D25CAB">
        <w:rPr>
          <w:rFonts w:ascii="Arial" w:hAnsi="Arial"/>
        </w:rPr>
        <w:t>.  Tratamiento.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lastRenderedPageBreak/>
        <w:t>Enfermedades vesiculosas de labio y cavidad bucal. Virosis.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proofErr w:type="spellStart"/>
      <w:r w:rsidRPr="00D25CAB">
        <w:rPr>
          <w:rFonts w:ascii="Arial" w:hAnsi="Arial"/>
        </w:rPr>
        <w:t>Gíngivoestomatitis</w:t>
      </w:r>
      <w:proofErr w:type="spellEnd"/>
      <w:r w:rsidRPr="00D25CAB">
        <w:rPr>
          <w:rFonts w:ascii="Arial" w:hAnsi="Arial"/>
        </w:rPr>
        <w:t xml:space="preserve"> herpética primaria. Herpes simple recidivante. Clínica, diagnóstico y tratamiento.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 xml:space="preserve">Varicela-zóster. Herpangina. </w:t>
      </w:r>
      <w:proofErr w:type="spellStart"/>
      <w:r w:rsidRPr="00D25CAB">
        <w:rPr>
          <w:rFonts w:ascii="Arial" w:hAnsi="Arial"/>
        </w:rPr>
        <w:t>Enf</w:t>
      </w:r>
      <w:proofErr w:type="spellEnd"/>
      <w:r w:rsidRPr="00D25CAB">
        <w:rPr>
          <w:rFonts w:ascii="Arial" w:hAnsi="Arial"/>
        </w:rPr>
        <w:t xml:space="preserve">. </w:t>
      </w:r>
      <w:proofErr w:type="gramStart"/>
      <w:r w:rsidRPr="00D25CAB">
        <w:rPr>
          <w:rFonts w:ascii="Arial" w:hAnsi="Arial"/>
        </w:rPr>
        <w:t>mano-pie-boca</w:t>
      </w:r>
      <w:proofErr w:type="gramEnd"/>
      <w:r w:rsidRPr="00D25CAB">
        <w:rPr>
          <w:rFonts w:ascii="Arial" w:hAnsi="Arial"/>
        </w:rPr>
        <w:t xml:space="preserve">. Nociones. 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proofErr w:type="spellStart"/>
      <w:r w:rsidRPr="00D25CAB">
        <w:rPr>
          <w:rFonts w:ascii="Arial" w:hAnsi="Arial"/>
        </w:rPr>
        <w:t>Papilomavirus</w:t>
      </w:r>
      <w:proofErr w:type="spellEnd"/>
      <w:r w:rsidRPr="00D25CAB">
        <w:rPr>
          <w:rFonts w:ascii="Arial" w:hAnsi="Arial"/>
        </w:rPr>
        <w:t>: verruga vulgar, verruga plana, condilomas acuminados, hiperplasia epitelial focal (</w:t>
      </w:r>
      <w:proofErr w:type="spellStart"/>
      <w:r w:rsidRPr="00D25CAB">
        <w:rPr>
          <w:rFonts w:ascii="Arial" w:hAnsi="Arial"/>
        </w:rPr>
        <w:t>Enf</w:t>
      </w:r>
      <w:proofErr w:type="spellEnd"/>
      <w:r w:rsidRPr="00D25CAB">
        <w:rPr>
          <w:rFonts w:ascii="Arial" w:hAnsi="Arial"/>
        </w:rPr>
        <w:t xml:space="preserve">. de </w:t>
      </w:r>
      <w:proofErr w:type="spellStart"/>
      <w:r w:rsidRPr="00D25CAB">
        <w:rPr>
          <w:rFonts w:ascii="Arial" w:hAnsi="Arial"/>
        </w:rPr>
        <w:t>Heck</w:t>
      </w:r>
      <w:proofErr w:type="spellEnd"/>
      <w:r w:rsidRPr="00D25CAB">
        <w:rPr>
          <w:rFonts w:ascii="Arial" w:hAnsi="Arial"/>
        </w:rPr>
        <w:t>). Otras.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 xml:space="preserve">Enfermedades ampollares de labio y cavidad bucal.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>Pénfigo: formas clínicas. Diagnóstico, diagnóstico diferencial y tratamiento.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proofErr w:type="spellStart"/>
      <w:r w:rsidRPr="00D25CAB">
        <w:rPr>
          <w:rFonts w:ascii="Arial" w:hAnsi="Arial"/>
        </w:rPr>
        <w:t>Penfigoide</w:t>
      </w:r>
      <w:proofErr w:type="spellEnd"/>
      <w:r w:rsidRPr="00D25CAB">
        <w:rPr>
          <w:rFonts w:ascii="Arial" w:hAnsi="Arial"/>
        </w:rPr>
        <w:t xml:space="preserve"> ampollar. </w:t>
      </w:r>
      <w:proofErr w:type="spellStart"/>
      <w:r w:rsidRPr="00D25CAB">
        <w:rPr>
          <w:rFonts w:ascii="Arial" w:hAnsi="Arial"/>
        </w:rPr>
        <w:t>Penfigoide</w:t>
      </w:r>
      <w:proofErr w:type="spellEnd"/>
      <w:r w:rsidRPr="00D25CAB">
        <w:rPr>
          <w:rFonts w:ascii="Arial" w:hAnsi="Arial"/>
        </w:rPr>
        <w:t xml:space="preserve"> benigno de las mucosas. Diagnóstico, 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proofErr w:type="gramStart"/>
      <w:r w:rsidRPr="00D25CAB">
        <w:rPr>
          <w:rFonts w:ascii="Arial" w:hAnsi="Arial"/>
        </w:rPr>
        <w:t>diagnóstico</w:t>
      </w:r>
      <w:proofErr w:type="gramEnd"/>
      <w:r w:rsidRPr="00D25CAB">
        <w:rPr>
          <w:rFonts w:ascii="Arial" w:hAnsi="Arial"/>
        </w:rPr>
        <w:t xml:space="preserve"> diferencial y tratamiento.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 xml:space="preserve">Eritema polimorfo, </w:t>
      </w:r>
      <w:proofErr w:type="spellStart"/>
      <w:r w:rsidRPr="00D25CAB">
        <w:rPr>
          <w:rFonts w:ascii="Arial" w:hAnsi="Arial"/>
        </w:rPr>
        <w:t>Sindrome</w:t>
      </w:r>
      <w:proofErr w:type="spellEnd"/>
      <w:r w:rsidRPr="00D25CAB">
        <w:rPr>
          <w:rFonts w:ascii="Arial" w:hAnsi="Arial"/>
        </w:rPr>
        <w:t xml:space="preserve"> de Stevens-Johnson y </w:t>
      </w:r>
      <w:proofErr w:type="spellStart"/>
      <w:r w:rsidRPr="00D25CAB">
        <w:rPr>
          <w:rFonts w:ascii="Arial" w:hAnsi="Arial"/>
        </w:rPr>
        <w:t>Sindrome</w:t>
      </w:r>
      <w:proofErr w:type="spellEnd"/>
      <w:r w:rsidRPr="00D25CAB">
        <w:rPr>
          <w:rFonts w:ascii="Arial" w:hAnsi="Arial"/>
        </w:rPr>
        <w:t xml:space="preserve"> de </w:t>
      </w:r>
      <w:proofErr w:type="spellStart"/>
      <w:r w:rsidRPr="00D25CAB">
        <w:rPr>
          <w:rFonts w:ascii="Arial" w:hAnsi="Arial"/>
        </w:rPr>
        <w:t>Lyell</w:t>
      </w:r>
      <w:proofErr w:type="spellEnd"/>
      <w:r w:rsidRPr="00D25CAB">
        <w:rPr>
          <w:rFonts w:ascii="Arial" w:hAnsi="Arial"/>
        </w:rPr>
        <w:t xml:space="preserve">. Etiología, 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proofErr w:type="gramStart"/>
      <w:r w:rsidRPr="00D25CAB">
        <w:rPr>
          <w:rFonts w:ascii="Arial" w:hAnsi="Arial"/>
        </w:rPr>
        <w:t>diagnóstico</w:t>
      </w:r>
      <w:proofErr w:type="gramEnd"/>
      <w:r w:rsidRPr="00D25CAB">
        <w:rPr>
          <w:rFonts w:ascii="Arial" w:hAnsi="Arial"/>
        </w:rPr>
        <w:t xml:space="preserve"> y tratamiento.</w:t>
      </w:r>
    </w:p>
    <w:p w:rsidR="00B4485A" w:rsidRPr="00D25CAB" w:rsidRDefault="00B4485A" w:rsidP="00B4485A">
      <w:pPr>
        <w:pStyle w:val="Textoindependiente2"/>
        <w:spacing w:after="0" w:line="240" w:lineRule="auto"/>
        <w:jc w:val="both"/>
        <w:rPr>
          <w:rFonts w:ascii="Arial" w:hAnsi="Arial" w:cs="Arial"/>
        </w:rPr>
      </w:pPr>
      <w:r w:rsidRPr="00D25CAB">
        <w:rPr>
          <w:rFonts w:ascii="Arial" w:hAnsi="Arial" w:cs="Arial"/>
        </w:rPr>
        <w:t xml:space="preserve">Micosis superficiales. Candidiasis: formas clínicas, diagnóstico diferencial con otras </w:t>
      </w:r>
      <w:proofErr w:type="gramStart"/>
      <w:r w:rsidRPr="00D25CAB">
        <w:rPr>
          <w:rFonts w:ascii="Arial" w:hAnsi="Arial" w:cs="Arial"/>
        </w:rPr>
        <w:t>lesiones</w:t>
      </w:r>
      <w:r>
        <w:rPr>
          <w:rFonts w:ascii="Arial" w:hAnsi="Arial" w:cs="Arial"/>
        </w:rPr>
        <w:t xml:space="preserve"> </w:t>
      </w:r>
      <w:r w:rsidRPr="00D25CAB">
        <w:rPr>
          <w:rFonts w:ascii="Arial" w:hAnsi="Arial" w:cs="Arial"/>
        </w:rPr>
        <w:t>”</w:t>
      </w:r>
      <w:proofErr w:type="gramEnd"/>
      <w:r w:rsidRPr="00D25CAB">
        <w:rPr>
          <w:rFonts w:ascii="Arial" w:hAnsi="Arial" w:cs="Arial"/>
        </w:rPr>
        <w:t xml:space="preserve">blancas” de cavidad bucal. Diagnóstico clínico y de laboratorio.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 xml:space="preserve">Dolores </w:t>
      </w:r>
      <w:proofErr w:type="spellStart"/>
      <w:r w:rsidRPr="00D25CAB">
        <w:rPr>
          <w:rFonts w:ascii="Arial" w:hAnsi="Arial"/>
        </w:rPr>
        <w:t>bucomaxilofaciales</w:t>
      </w:r>
      <w:proofErr w:type="spellEnd"/>
      <w:r w:rsidRPr="00D25CAB">
        <w:rPr>
          <w:rFonts w:ascii="Arial" w:hAnsi="Arial"/>
        </w:rPr>
        <w:t xml:space="preserve">: 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 xml:space="preserve">Dolor. Neuralgias: </w:t>
      </w:r>
      <w:proofErr w:type="spellStart"/>
      <w:r w:rsidRPr="00D25CAB">
        <w:rPr>
          <w:rFonts w:ascii="Arial" w:hAnsi="Arial"/>
        </w:rPr>
        <w:t>trigeminal</w:t>
      </w:r>
      <w:proofErr w:type="spellEnd"/>
      <w:r w:rsidRPr="00D25CAB">
        <w:rPr>
          <w:rFonts w:ascii="Arial" w:hAnsi="Arial"/>
        </w:rPr>
        <w:t xml:space="preserve"> y glosofaríngea. Su clínica y tratamiento.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 w:cs="Arial"/>
        </w:rPr>
        <w:t xml:space="preserve">Trastornos psicógenos que afectan la cavidad bucal: </w:t>
      </w:r>
      <w:proofErr w:type="spellStart"/>
      <w:r w:rsidRPr="00D25CAB">
        <w:rPr>
          <w:rFonts w:ascii="Arial" w:hAnsi="Arial" w:cs="Arial"/>
        </w:rPr>
        <w:t>estomatodínia</w:t>
      </w:r>
      <w:proofErr w:type="spellEnd"/>
      <w:r w:rsidRPr="00D25CAB">
        <w:rPr>
          <w:rFonts w:ascii="Arial" w:hAnsi="Arial" w:cs="Arial"/>
        </w:rPr>
        <w:t xml:space="preserve">, </w:t>
      </w:r>
      <w:proofErr w:type="spellStart"/>
      <w:r w:rsidRPr="00D25CAB">
        <w:rPr>
          <w:rFonts w:ascii="Arial" w:hAnsi="Arial" w:cs="Arial"/>
        </w:rPr>
        <w:t>glosodínia</w:t>
      </w:r>
      <w:proofErr w:type="spellEnd"/>
      <w:r w:rsidRPr="00D25CAB">
        <w:rPr>
          <w:rFonts w:ascii="Arial" w:hAnsi="Arial" w:cs="Arial"/>
        </w:rPr>
        <w:t xml:space="preserve"> 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 w:cs="Arial"/>
        </w:rPr>
        <w:t>(S.A.B.) y xerostomía.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 w:cs="Arial"/>
        </w:rPr>
        <w:t>Parálisis Facial de Bell: su clínica y tratamiento.</w:t>
      </w:r>
    </w:p>
    <w:p w:rsidR="00B4485A" w:rsidRPr="00D25CAB" w:rsidRDefault="00B4485A" w:rsidP="00B4485A">
      <w:pPr>
        <w:jc w:val="both"/>
        <w:rPr>
          <w:rFonts w:ascii="Arial" w:hAnsi="Arial"/>
        </w:rPr>
      </w:pPr>
      <w:r w:rsidRPr="00D25CAB">
        <w:rPr>
          <w:rFonts w:ascii="Arial" w:hAnsi="Arial"/>
        </w:rPr>
        <w:t xml:space="preserve">Enfermedades de transmisión sexual: sífilis, </w:t>
      </w:r>
      <w:proofErr w:type="spellStart"/>
      <w:r w:rsidRPr="00D25CAB">
        <w:rPr>
          <w:rFonts w:ascii="Arial" w:hAnsi="Arial"/>
        </w:rPr>
        <w:t>estadíos</w:t>
      </w:r>
      <w:proofErr w:type="spellEnd"/>
      <w:r w:rsidRPr="00D25CAB">
        <w:rPr>
          <w:rFonts w:ascii="Arial" w:hAnsi="Arial"/>
        </w:rPr>
        <w:t xml:space="preserve">, lesiones bucales. Congénita y adquirida. Diagnóstico clínico y de laboratorio. Tratamiento.   </w:t>
      </w:r>
    </w:p>
    <w:p w:rsidR="00B4485A" w:rsidRPr="00B4485A" w:rsidRDefault="00B4485A" w:rsidP="00B4485A">
      <w:pPr>
        <w:pStyle w:val="Textoindependiente2"/>
        <w:tabs>
          <w:tab w:val="num" w:pos="144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25CAB">
        <w:rPr>
          <w:rFonts w:ascii="Arial" w:hAnsi="Arial" w:cs="Arial"/>
        </w:rPr>
        <w:t>Sindrome</w:t>
      </w:r>
      <w:proofErr w:type="spellEnd"/>
      <w:r w:rsidRPr="00D25CAB">
        <w:rPr>
          <w:rFonts w:ascii="Arial" w:hAnsi="Arial" w:cs="Arial"/>
        </w:rPr>
        <w:t xml:space="preserve"> de </w:t>
      </w:r>
      <w:proofErr w:type="spellStart"/>
      <w:r w:rsidRPr="00D25CAB">
        <w:rPr>
          <w:rFonts w:ascii="Arial" w:hAnsi="Arial" w:cs="Arial"/>
        </w:rPr>
        <w:t>Inmuno</w:t>
      </w:r>
      <w:proofErr w:type="spellEnd"/>
      <w:r w:rsidRPr="00D25CAB">
        <w:rPr>
          <w:rFonts w:ascii="Arial" w:hAnsi="Arial" w:cs="Arial"/>
        </w:rPr>
        <w:t xml:space="preserve"> Deficiencia Adquirida. Importancia del conocimiento del SIDA para el odontólogo. Manifestaciones Bucales. </w:t>
      </w:r>
    </w:p>
    <w:p w:rsidR="00B4485A" w:rsidRPr="00DF5EA8" w:rsidRDefault="00B4485A" w:rsidP="00B4485A">
      <w:pPr>
        <w:jc w:val="both"/>
        <w:rPr>
          <w:rFonts w:ascii="Arial" w:hAnsi="Arial" w:cs="Arial"/>
        </w:rPr>
      </w:pPr>
      <w:r w:rsidRPr="00DF5EA8">
        <w:rPr>
          <w:rFonts w:ascii="Arial" w:hAnsi="Arial" w:cs="Arial"/>
        </w:rPr>
        <w:t xml:space="preserve">Enfermedades quísticas </w:t>
      </w:r>
      <w:proofErr w:type="spellStart"/>
      <w:r w:rsidRPr="00DF5EA8">
        <w:rPr>
          <w:rFonts w:ascii="Arial" w:hAnsi="Arial" w:cs="Arial"/>
        </w:rPr>
        <w:t>odontogénicas</w:t>
      </w:r>
      <w:proofErr w:type="spellEnd"/>
      <w:r w:rsidRPr="00DF5EA8">
        <w:rPr>
          <w:rFonts w:ascii="Arial" w:hAnsi="Arial" w:cs="Arial"/>
        </w:rPr>
        <w:t xml:space="preserve">. Conceptos. Quistes </w:t>
      </w:r>
      <w:proofErr w:type="spellStart"/>
      <w:r w:rsidRPr="00DF5EA8">
        <w:rPr>
          <w:rFonts w:ascii="Arial" w:hAnsi="Arial" w:cs="Arial"/>
        </w:rPr>
        <w:t>Odontogénicos</w:t>
      </w:r>
      <w:proofErr w:type="spellEnd"/>
      <w:r w:rsidRPr="00DF5EA8">
        <w:rPr>
          <w:rFonts w:ascii="Arial" w:hAnsi="Arial" w:cs="Arial"/>
        </w:rPr>
        <w:t xml:space="preserve">: características clínicas, radiológicas y su tratamiento.  </w:t>
      </w:r>
    </w:p>
    <w:p w:rsidR="00B4485A" w:rsidRPr="00DF5EA8" w:rsidRDefault="00B4485A" w:rsidP="00B4485A">
      <w:pPr>
        <w:jc w:val="both"/>
        <w:rPr>
          <w:rFonts w:ascii="Arial" w:hAnsi="Arial" w:cs="Arial"/>
        </w:rPr>
      </w:pPr>
      <w:r w:rsidRPr="00DF5EA8">
        <w:rPr>
          <w:rFonts w:ascii="Arial" w:hAnsi="Arial" w:cs="Arial"/>
        </w:rPr>
        <w:t xml:space="preserve">Quistes maxilares con revestimiento epitelial (Gingival de </w:t>
      </w:r>
      <w:smartTag w:uri="urn:schemas-microsoft-com:office:smarttags" w:element="PersonName">
        <w:smartTagPr>
          <w:attr w:name="ProductID" w:val="la Infancia"/>
        </w:smartTagPr>
        <w:r w:rsidRPr="00DF5EA8">
          <w:rPr>
            <w:rFonts w:ascii="Arial" w:hAnsi="Arial" w:cs="Arial"/>
          </w:rPr>
          <w:t xml:space="preserve">la </w:t>
        </w:r>
        <w:proofErr w:type="spellStart"/>
        <w:r w:rsidRPr="00DF5EA8">
          <w:rPr>
            <w:rFonts w:ascii="Arial" w:hAnsi="Arial" w:cs="Arial"/>
          </w:rPr>
          <w:t>Infancia</w:t>
        </w:r>
      </w:smartTag>
      <w:r w:rsidRPr="00DF5EA8">
        <w:rPr>
          <w:rFonts w:ascii="Arial" w:hAnsi="Arial" w:cs="Arial"/>
        </w:rPr>
        <w:t>:Perlas</w:t>
      </w:r>
      <w:proofErr w:type="spellEnd"/>
      <w:r w:rsidRPr="00DF5EA8">
        <w:rPr>
          <w:rFonts w:ascii="Arial" w:hAnsi="Arial" w:cs="Arial"/>
        </w:rPr>
        <w:t xml:space="preserve"> de Epstein y Nódulos de </w:t>
      </w:r>
      <w:proofErr w:type="spellStart"/>
      <w:r w:rsidRPr="00DF5EA8">
        <w:rPr>
          <w:rFonts w:ascii="Arial" w:hAnsi="Arial" w:cs="Arial"/>
        </w:rPr>
        <w:t>Bóhn</w:t>
      </w:r>
      <w:proofErr w:type="spellEnd"/>
      <w:r w:rsidRPr="00DF5EA8">
        <w:rPr>
          <w:rFonts w:ascii="Arial" w:hAnsi="Arial" w:cs="Arial"/>
        </w:rPr>
        <w:t xml:space="preserve">, Quiste Primordial, </w:t>
      </w:r>
      <w:proofErr w:type="spellStart"/>
      <w:r w:rsidRPr="00DF5EA8">
        <w:rPr>
          <w:rFonts w:ascii="Arial" w:hAnsi="Arial" w:cs="Arial"/>
        </w:rPr>
        <w:t>Queratoquiste</w:t>
      </w:r>
      <w:proofErr w:type="spellEnd"/>
      <w:r w:rsidRPr="00DF5EA8">
        <w:rPr>
          <w:rFonts w:ascii="Arial" w:hAnsi="Arial" w:cs="Arial"/>
        </w:rPr>
        <w:t xml:space="preserve"> </w:t>
      </w:r>
      <w:proofErr w:type="spellStart"/>
      <w:r w:rsidRPr="00DF5EA8">
        <w:rPr>
          <w:rFonts w:ascii="Arial" w:hAnsi="Arial" w:cs="Arial"/>
        </w:rPr>
        <w:t>Odontogénico</w:t>
      </w:r>
      <w:proofErr w:type="spellEnd"/>
      <w:r w:rsidRPr="00DF5EA8">
        <w:rPr>
          <w:rFonts w:ascii="Arial" w:hAnsi="Arial" w:cs="Arial"/>
        </w:rPr>
        <w:t xml:space="preserve">, </w:t>
      </w:r>
      <w:proofErr w:type="spellStart"/>
      <w:r w:rsidRPr="00DF5EA8">
        <w:rPr>
          <w:rFonts w:ascii="Arial" w:hAnsi="Arial" w:cs="Arial"/>
        </w:rPr>
        <w:t>Dentígero</w:t>
      </w:r>
      <w:proofErr w:type="spellEnd"/>
      <w:r w:rsidRPr="00DF5EA8">
        <w:rPr>
          <w:rFonts w:ascii="Arial" w:hAnsi="Arial" w:cs="Arial"/>
        </w:rPr>
        <w:t xml:space="preserve">, de Erupción, Periodontal Lateral, Gingival  del Adulto, </w:t>
      </w:r>
      <w:proofErr w:type="spellStart"/>
      <w:r w:rsidRPr="00DF5EA8">
        <w:rPr>
          <w:rFonts w:ascii="Arial" w:hAnsi="Arial" w:cs="Arial"/>
        </w:rPr>
        <w:t>Odontogénico</w:t>
      </w:r>
      <w:proofErr w:type="spellEnd"/>
      <w:r w:rsidRPr="00DF5EA8">
        <w:rPr>
          <w:rFonts w:ascii="Arial" w:hAnsi="Arial" w:cs="Arial"/>
        </w:rPr>
        <w:t xml:space="preserve"> Glandular). Quistes Inflamatorios (Radicular, </w:t>
      </w:r>
      <w:proofErr w:type="spellStart"/>
      <w:r w:rsidRPr="00DF5EA8">
        <w:rPr>
          <w:rFonts w:ascii="Arial" w:hAnsi="Arial" w:cs="Arial"/>
        </w:rPr>
        <w:t>Paradental</w:t>
      </w:r>
      <w:proofErr w:type="spellEnd"/>
      <w:r w:rsidRPr="00DF5EA8">
        <w:rPr>
          <w:rFonts w:ascii="Arial" w:hAnsi="Arial" w:cs="Arial"/>
        </w:rPr>
        <w:t xml:space="preserve">, Residual, </w:t>
      </w:r>
      <w:proofErr w:type="spellStart"/>
      <w:r w:rsidRPr="00DF5EA8">
        <w:rPr>
          <w:rFonts w:ascii="Arial" w:hAnsi="Arial" w:cs="Arial"/>
        </w:rPr>
        <w:t>etc</w:t>
      </w:r>
      <w:proofErr w:type="spellEnd"/>
      <w:r w:rsidRPr="00DF5EA8">
        <w:rPr>
          <w:rFonts w:ascii="Arial" w:hAnsi="Arial" w:cs="Arial"/>
        </w:rPr>
        <w:t xml:space="preserve">).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 xml:space="preserve">Enfermedades de las glándulas salivales. Métodos de diagnóstico: </w:t>
      </w:r>
      <w:proofErr w:type="spellStart"/>
      <w:r w:rsidRPr="00DF5EA8">
        <w:rPr>
          <w:rFonts w:ascii="Arial" w:hAnsi="Arial"/>
        </w:rPr>
        <w:t>sialoquímica</w:t>
      </w:r>
      <w:proofErr w:type="spellEnd"/>
      <w:r w:rsidRPr="00DF5EA8">
        <w:rPr>
          <w:rFonts w:ascii="Arial" w:hAnsi="Arial"/>
        </w:rPr>
        <w:t xml:space="preserve"> y sialografía. </w:t>
      </w:r>
      <w:proofErr w:type="spellStart"/>
      <w:r w:rsidRPr="00DF5EA8">
        <w:rPr>
          <w:rFonts w:ascii="Arial" w:hAnsi="Arial"/>
        </w:rPr>
        <w:t>Sialolitiasis</w:t>
      </w:r>
      <w:proofErr w:type="spellEnd"/>
      <w:r w:rsidRPr="00DF5EA8">
        <w:rPr>
          <w:rFonts w:ascii="Arial" w:hAnsi="Arial"/>
        </w:rPr>
        <w:t xml:space="preserve">. Ránula y </w:t>
      </w:r>
      <w:proofErr w:type="spellStart"/>
      <w:r w:rsidRPr="00DF5EA8">
        <w:rPr>
          <w:rFonts w:ascii="Arial" w:hAnsi="Arial"/>
        </w:rPr>
        <w:t>mucocele</w:t>
      </w:r>
      <w:proofErr w:type="spellEnd"/>
      <w:r w:rsidRPr="00DF5EA8">
        <w:rPr>
          <w:rFonts w:ascii="Arial" w:hAnsi="Arial"/>
        </w:rPr>
        <w:t xml:space="preserve">. Sialoadenitis bacterianas agudas y crónicas, virales y alérgicas. Sialoadenitis </w:t>
      </w:r>
      <w:proofErr w:type="spellStart"/>
      <w:r w:rsidRPr="00DF5EA8">
        <w:rPr>
          <w:rFonts w:ascii="Arial" w:hAnsi="Arial"/>
        </w:rPr>
        <w:t>sarcoide</w:t>
      </w:r>
      <w:proofErr w:type="spellEnd"/>
      <w:r w:rsidRPr="00DF5EA8">
        <w:rPr>
          <w:rFonts w:ascii="Arial" w:hAnsi="Arial"/>
        </w:rPr>
        <w:t xml:space="preserve">. </w:t>
      </w:r>
      <w:proofErr w:type="spellStart"/>
      <w:r w:rsidRPr="00DF5EA8">
        <w:rPr>
          <w:rFonts w:ascii="Arial" w:hAnsi="Arial"/>
        </w:rPr>
        <w:t>Sialoadenosis</w:t>
      </w:r>
      <w:proofErr w:type="spellEnd"/>
      <w:r w:rsidRPr="00DF5EA8">
        <w:rPr>
          <w:rFonts w:ascii="Arial" w:hAnsi="Arial"/>
        </w:rPr>
        <w:t xml:space="preserve">. </w:t>
      </w:r>
      <w:proofErr w:type="spellStart"/>
      <w:r w:rsidRPr="00DF5EA8">
        <w:rPr>
          <w:rFonts w:ascii="Arial" w:hAnsi="Arial"/>
        </w:rPr>
        <w:t>Enf</w:t>
      </w:r>
      <w:proofErr w:type="spellEnd"/>
      <w:r w:rsidRPr="00DF5EA8">
        <w:rPr>
          <w:rFonts w:ascii="Arial" w:hAnsi="Arial"/>
        </w:rPr>
        <w:t xml:space="preserve">. </w:t>
      </w:r>
      <w:proofErr w:type="gramStart"/>
      <w:r w:rsidRPr="00DF5EA8">
        <w:rPr>
          <w:rFonts w:ascii="Arial" w:hAnsi="Arial"/>
        </w:rPr>
        <w:t>de</w:t>
      </w:r>
      <w:proofErr w:type="gramEnd"/>
      <w:r w:rsidRPr="00DF5EA8">
        <w:rPr>
          <w:rFonts w:ascii="Arial" w:hAnsi="Arial"/>
        </w:rPr>
        <w:t xml:space="preserve"> </w:t>
      </w:r>
      <w:proofErr w:type="spellStart"/>
      <w:r w:rsidRPr="00DF5EA8">
        <w:rPr>
          <w:rFonts w:ascii="Arial" w:hAnsi="Arial"/>
        </w:rPr>
        <w:t>Sjögren</w:t>
      </w:r>
      <w:proofErr w:type="spellEnd"/>
      <w:r w:rsidRPr="00DF5EA8">
        <w:rPr>
          <w:rFonts w:ascii="Arial" w:hAnsi="Arial"/>
        </w:rPr>
        <w:t xml:space="preserve"> y de </w:t>
      </w:r>
      <w:proofErr w:type="spellStart"/>
      <w:r w:rsidRPr="00DF5EA8">
        <w:rPr>
          <w:rFonts w:ascii="Arial" w:hAnsi="Arial"/>
        </w:rPr>
        <w:t>Mikulicz</w:t>
      </w:r>
      <w:proofErr w:type="spellEnd"/>
      <w:r w:rsidRPr="00DF5EA8">
        <w:rPr>
          <w:rFonts w:ascii="Arial" w:hAnsi="Arial"/>
        </w:rPr>
        <w:t>.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>Tumores benignos y malignos de glándulas salivales.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>Lesiones precancerosas. Liquen rojo</w:t>
      </w:r>
      <w:r w:rsidRPr="00DF5EA8">
        <w:rPr>
          <w:rFonts w:ascii="Arial" w:hAnsi="Arial"/>
          <w:b/>
        </w:rPr>
        <w:t xml:space="preserve"> </w:t>
      </w:r>
      <w:r w:rsidRPr="00DF5EA8">
        <w:rPr>
          <w:rFonts w:ascii="Arial" w:hAnsi="Arial"/>
        </w:rPr>
        <w:t xml:space="preserve">plano: lesiones mucosas, formas clínicas, evolución, diagnóstico y tratamiento. </w:t>
      </w:r>
      <w:proofErr w:type="spellStart"/>
      <w:r w:rsidRPr="00DF5EA8">
        <w:rPr>
          <w:rFonts w:ascii="Arial" w:hAnsi="Arial"/>
        </w:rPr>
        <w:t>Colagenopatías</w:t>
      </w:r>
      <w:proofErr w:type="spellEnd"/>
      <w:r w:rsidRPr="00DF5EA8">
        <w:rPr>
          <w:rFonts w:ascii="Arial" w:hAnsi="Arial"/>
        </w:rPr>
        <w:t xml:space="preserve"> (Nociones): Lupus eritematoso crónico y sistémico. </w:t>
      </w:r>
      <w:proofErr w:type="spellStart"/>
      <w:r w:rsidRPr="00DF5EA8">
        <w:rPr>
          <w:rFonts w:ascii="Arial" w:hAnsi="Arial"/>
        </w:rPr>
        <w:t>Dermatomiositis</w:t>
      </w:r>
      <w:proofErr w:type="spellEnd"/>
      <w:r w:rsidRPr="00DF5EA8">
        <w:rPr>
          <w:rFonts w:ascii="Arial" w:hAnsi="Arial"/>
        </w:rPr>
        <w:t xml:space="preserve">. Esclerodermia. 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 xml:space="preserve">Neoplasias: Diagnóstico diferencial entre tumores benignos, malignos y </w:t>
      </w:r>
      <w:proofErr w:type="spellStart"/>
      <w:r w:rsidRPr="00DF5EA8">
        <w:rPr>
          <w:rFonts w:ascii="Arial" w:hAnsi="Arial"/>
        </w:rPr>
        <w:t>pseudotumores</w:t>
      </w:r>
      <w:proofErr w:type="spellEnd"/>
      <w:r w:rsidRPr="00DF5EA8">
        <w:rPr>
          <w:rFonts w:ascii="Arial" w:hAnsi="Arial"/>
        </w:rPr>
        <w:t xml:space="preserve">.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 xml:space="preserve">Tumores benignos de origen epitelial: papiloma, </w:t>
      </w:r>
      <w:proofErr w:type="spellStart"/>
      <w:r w:rsidRPr="00DF5EA8">
        <w:rPr>
          <w:rFonts w:ascii="Arial" w:hAnsi="Arial"/>
        </w:rPr>
        <w:t>queratoacantoma</w:t>
      </w:r>
      <w:proofErr w:type="spellEnd"/>
      <w:r w:rsidRPr="00DF5EA8">
        <w:rPr>
          <w:rFonts w:ascii="Arial" w:hAnsi="Arial"/>
        </w:rPr>
        <w:t xml:space="preserve">, </w:t>
      </w:r>
      <w:proofErr w:type="spellStart"/>
      <w:r w:rsidRPr="00DF5EA8">
        <w:rPr>
          <w:rFonts w:ascii="Arial" w:hAnsi="Arial"/>
        </w:rPr>
        <w:t>nevus</w:t>
      </w:r>
      <w:proofErr w:type="spellEnd"/>
      <w:r w:rsidRPr="00DF5EA8">
        <w:rPr>
          <w:rFonts w:ascii="Arial" w:hAnsi="Arial"/>
        </w:rPr>
        <w:t xml:space="preserve"> </w:t>
      </w:r>
      <w:proofErr w:type="spellStart"/>
      <w:r w:rsidRPr="00DF5EA8">
        <w:rPr>
          <w:rFonts w:ascii="Arial" w:hAnsi="Arial"/>
        </w:rPr>
        <w:t>melanocíticos</w:t>
      </w:r>
      <w:proofErr w:type="spellEnd"/>
      <w:r w:rsidRPr="00DF5EA8">
        <w:rPr>
          <w:rFonts w:ascii="Arial" w:hAnsi="Arial"/>
        </w:rPr>
        <w:t>.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 xml:space="preserve">De origen conectivo: fibroma, fibroma de células gigantes, </w:t>
      </w:r>
      <w:proofErr w:type="spellStart"/>
      <w:r w:rsidRPr="00DF5EA8">
        <w:rPr>
          <w:rFonts w:ascii="Arial" w:hAnsi="Arial"/>
        </w:rPr>
        <w:t>osteofibroma</w:t>
      </w:r>
      <w:proofErr w:type="spellEnd"/>
      <w:r w:rsidRPr="00DF5EA8">
        <w:rPr>
          <w:rFonts w:ascii="Arial" w:hAnsi="Arial"/>
        </w:rPr>
        <w:t xml:space="preserve"> periférico, lipoma, xantoma, tumores o </w:t>
      </w:r>
      <w:proofErr w:type="spellStart"/>
      <w:r w:rsidRPr="00DF5EA8">
        <w:rPr>
          <w:rFonts w:ascii="Arial" w:hAnsi="Arial"/>
        </w:rPr>
        <w:t>hamartomas</w:t>
      </w:r>
      <w:proofErr w:type="spellEnd"/>
      <w:r w:rsidRPr="00DF5EA8">
        <w:rPr>
          <w:rFonts w:ascii="Arial" w:hAnsi="Arial"/>
        </w:rPr>
        <w:t xml:space="preserve"> vasculares, </w:t>
      </w:r>
      <w:proofErr w:type="spellStart"/>
      <w:r w:rsidRPr="00DF5EA8">
        <w:rPr>
          <w:rFonts w:ascii="Arial" w:hAnsi="Arial"/>
        </w:rPr>
        <w:t>mixoma</w:t>
      </w:r>
      <w:proofErr w:type="spellEnd"/>
      <w:r w:rsidRPr="00DF5EA8">
        <w:rPr>
          <w:rFonts w:ascii="Arial" w:hAnsi="Arial"/>
        </w:rPr>
        <w:t xml:space="preserve">, condroma, osteoma.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 xml:space="preserve">De origen nervioso: </w:t>
      </w:r>
      <w:proofErr w:type="spellStart"/>
      <w:r w:rsidRPr="00DF5EA8">
        <w:rPr>
          <w:rFonts w:ascii="Arial" w:hAnsi="Arial"/>
        </w:rPr>
        <w:t>neurofibroma</w:t>
      </w:r>
      <w:proofErr w:type="spellEnd"/>
      <w:r w:rsidRPr="00DF5EA8">
        <w:rPr>
          <w:rFonts w:ascii="Arial" w:hAnsi="Arial"/>
        </w:rPr>
        <w:t xml:space="preserve"> solitario, </w:t>
      </w:r>
      <w:proofErr w:type="spellStart"/>
      <w:r w:rsidRPr="00DF5EA8">
        <w:rPr>
          <w:rFonts w:ascii="Arial" w:hAnsi="Arial"/>
        </w:rPr>
        <w:t>neurofibromatosis</w:t>
      </w:r>
      <w:proofErr w:type="spellEnd"/>
      <w:r w:rsidRPr="00DF5EA8">
        <w:rPr>
          <w:rFonts w:ascii="Arial" w:hAnsi="Arial"/>
        </w:rPr>
        <w:t xml:space="preserve">, </w:t>
      </w:r>
      <w:proofErr w:type="spellStart"/>
      <w:r w:rsidRPr="00DF5EA8">
        <w:rPr>
          <w:rFonts w:ascii="Arial" w:hAnsi="Arial"/>
        </w:rPr>
        <w:t>neurolemoma</w:t>
      </w:r>
      <w:proofErr w:type="spellEnd"/>
      <w:r w:rsidRPr="00DF5EA8">
        <w:rPr>
          <w:rFonts w:ascii="Arial" w:hAnsi="Arial"/>
        </w:rPr>
        <w:t xml:space="preserve"> (</w:t>
      </w:r>
      <w:proofErr w:type="spellStart"/>
      <w:r w:rsidRPr="00DF5EA8">
        <w:rPr>
          <w:rFonts w:ascii="Arial" w:hAnsi="Arial"/>
        </w:rPr>
        <w:t>neurilemoma</w:t>
      </w:r>
      <w:proofErr w:type="spellEnd"/>
      <w:r w:rsidRPr="00DF5EA8">
        <w:rPr>
          <w:rFonts w:ascii="Arial" w:hAnsi="Arial"/>
        </w:rPr>
        <w:t>), tumor de células granulosas (</w:t>
      </w:r>
      <w:proofErr w:type="spellStart"/>
      <w:r w:rsidRPr="00DF5EA8">
        <w:rPr>
          <w:rFonts w:ascii="Arial" w:hAnsi="Arial"/>
        </w:rPr>
        <w:t>mioblastoma</w:t>
      </w:r>
      <w:proofErr w:type="spellEnd"/>
      <w:r w:rsidRPr="00DF5EA8">
        <w:rPr>
          <w:rFonts w:ascii="Arial" w:hAnsi="Arial"/>
        </w:rPr>
        <w:t xml:space="preserve"> o tumor de </w:t>
      </w:r>
      <w:proofErr w:type="spellStart"/>
      <w:r w:rsidRPr="00DF5EA8">
        <w:rPr>
          <w:rFonts w:ascii="Arial" w:hAnsi="Arial"/>
        </w:rPr>
        <w:t>Abrikosoff</w:t>
      </w:r>
      <w:proofErr w:type="spellEnd"/>
      <w:r w:rsidRPr="00DF5EA8">
        <w:rPr>
          <w:rFonts w:ascii="Arial" w:hAnsi="Arial"/>
        </w:rPr>
        <w:t xml:space="preserve">).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>De origen muscular, mioma (</w:t>
      </w:r>
      <w:proofErr w:type="spellStart"/>
      <w:r w:rsidRPr="00DF5EA8">
        <w:rPr>
          <w:rFonts w:ascii="Arial" w:hAnsi="Arial"/>
        </w:rPr>
        <w:t>leiomioma</w:t>
      </w:r>
      <w:proofErr w:type="spellEnd"/>
      <w:r w:rsidRPr="00DF5EA8">
        <w:rPr>
          <w:rFonts w:ascii="Arial" w:hAnsi="Arial"/>
        </w:rPr>
        <w:t xml:space="preserve">, </w:t>
      </w:r>
      <w:proofErr w:type="spellStart"/>
      <w:r w:rsidRPr="00DF5EA8">
        <w:rPr>
          <w:rFonts w:ascii="Arial" w:hAnsi="Arial"/>
        </w:rPr>
        <w:t>rabdomioma</w:t>
      </w:r>
      <w:proofErr w:type="spellEnd"/>
      <w:r w:rsidRPr="00DF5EA8">
        <w:rPr>
          <w:rFonts w:ascii="Arial" w:hAnsi="Arial"/>
        </w:rPr>
        <w:t xml:space="preserve">).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 xml:space="preserve">Tumores benignos centrales. Exostosis. </w:t>
      </w:r>
      <w:proofErr w:type="spellStart"/>
      <w:r w:rsidRPr="00DF5EA8">
        <w:rPr>
          <w:rFonts w:ascii="Arial" w:hAnsi="Arial"/>
        </w:rPr>
        <w:t>Torus</w:t>
      </w:r>
      <w:proofErr w:type="spellEnd"/>
      <w:r w:rsidRPr="00DF5EA8">
        <w:rPr>
          <w:rFonts w:ascii="Arial" w:hAnsi="Arial"/>
        </w:rPr>
        <w:t xml:space="preserve">. 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t xml:space="preserve">Neoplasias malignas de boca y maxilares: De origen epitelial: carcinoma </w:t>
      </w:r>
      <w:proofErr w:type="spellStart"/>
      <w:r w:rsidRPr="00DF5EA8">
        <w:rPr>
          <w:rFonts w:ascii="Arial" w:hAnsi="Arial"/>
        </w:rPr>
        <w:t>intraepitelial</w:t>
      </w:r>
      <w:proofErr w:type="spellEnd"/>
      <w:r w:rsidRPr="00DF5EA8">
        <w:rPr>
          <w:rFonts w:ascii="Arial" w:hAnsi="Arial"/>
        </w:rPr>
        <w:t>. (</w:t>
      </w:r>
      <w:proofErr w:type="gramStart"/>
      <w:r w:rsidRPr="00DF5EA8">
        <w:rPr>
          <w:rFonts w:ascii="Arial" w:hAnsi="Arial"/>
        </w:rPr>
        <w:t>in</w:t>
      </w:r>
      <w:proofErr w:type="gramEnd"/>
      <w:r w:rsidRPr="00DF5EA8">
        <w:rPr>
          <w:rFonts w:ascii="Arial" w:hAnsi="Arial"/>
        </w:rPr>
        <w:t xml:space="preserve"> situ). Enfermedad de </w:t>
      </w:r>
      <w:proofErr w:type="spellStart"/>
      <w:r w:rsidRPr="00DF5EA8">
        <w:rPr>
          <w:rFonts w:ascii="Arial" w:hAnsi="Arial"/>
        </w:rPr>
        <w:t>Bowen</w:t>
      </w:r>
      <w:proofErr w:type="spellEnd"/>
      <w:r w:rsidRPr="00DF5EA8">
        <w:rPr>
          <w:rFonts w:ascii="Arial" w:hAnsi="Arial"/>
        </w:rPr>
        <w:t xml:space="preserve"> (nociones).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</w:rPr>
        <w:lastRenderedPageBreak/>
        <w:t xml:space="preserve">Carcinoma </w:t>
      </w:r>
      <w:proofErr w:type="spellStart"/>
      <w:r w:rsidRPr="00DF5EA8">
        <w:rPr>
          <w:rFonts w:ascii="Arial" w:hAnsi="Arial"/>
        </w:rPr>
        <w:t>espinocelular</w:t>
      </w:r>
      <w:proofErr w:type="spellEnd"/>
      <w:r w:rsidRPr="00DF5EA8">
        <w:rPr>
          <w:rFonts w:ascii="Arial" w:hAnsi="Arial"/>
        </w:rPr>
        <w:t xml:space="preserve">. Características clínicas, histopatológicas, localización. Métodos de diagnóstico. Metástasis. Evolución. Tratamiento. Pronóstico. Prevención. </w:t>
      </w:r>
    </w:p>
    <w:p w:rsidR="00B4485A" w:rsidRPr="00DF5EA8" w:rsidRDefault="00B4485A" w:rsidP="00B4485A">
      <w:pPr>
        <w:jc w:val="both"/>
        <w:rPr>
          <w:rFonts w:ascii="Arial" w:hAnsi="Arial"/>
        </w:rPr>
      </w:pPr>
      <w:r w:rsidRPr="00DF5EA8">
        <w:rPr>
          <w:rFonts w:ascii="Arial" w:hAnsi="Arial"/>
          <w:lang w:val="pt-BR"/>
        </w:rPr>
        <w:t>Carcinoma Verrugoso (</w:t>
      </w:r>
      <w:proofErr w:type="spellStart"/>
      <w:r w:rsidRPr="00DF5EA8">
        <w:rPr>
          <w:rFonts w:ascii="Arial" w:hAnsi="Arial"/>
          <w:lang w:val="pt-BR"/>
        </w:rPr>
        <w:t>papilomatosis</w:t>
      </w:r>
      <w:proofErr w:type="spellEnd"/>
      <w:r w:rsidRPr="00DF5EA8">
        <w:rPr>
          <w:rFonts w:ascii="Arial" w:hAnsi="Arial"/>
          <w:lang w:val="pt-BR"/>
        </w:rPr>
        <w:t xml:space="preserve"> bucal florida). </w:t>
      </w:r>
    </w:p>
    <w:p w:rsidR="00A27A16" w:rsidRDefault="00A27A16" w:rsidP="00543552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</w:p>
    <w:p w:rsidR="00BD6764" w:rsidRPr="00BD6764" w:rsidRDefault="00BD6764" w:rsidP="00543552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</w:p>
    <w:p w:rsidR="00A27A16" w:rsidRDefault="00A27A16" w:rsidP="00A27A16">
      <w:pPr>
        <w:rPr>
          <w:rFonts w:ascii="Arial" w:hAnsi="Arial" w:cs="Arial"/>
          <w:b/>
        </w:rPr>
      </w:pPr>
      <w:r w:rsidRPr="00F333C6">
        <w:rPr>
          <w:rFonts w:ascii="Arial" w:hAnsi="Arial" w:cs="Arial"/>
          <w:b/>
        </w:rPr>
        <w:t>Bibliografía:</w:t>
      </w:r>
    </w:p>
    <w:p w:rsidR="00B4485A" w:rsidRPr="00B4485A" w:rsidRDefault="00B4485A" w:rsidP="00B4485A">
      <w:pPr>
        <w:jc w:val="both"/>
        <w:rPr>
          <w:rFonts w:ascii="Arial" w:hAnsi="Arial" w:cs="Arial"/>
          <w:lang w:val="en-US"/>
        </w:rPr>
      </w:pPr>
      <w:proofErr w:type="spellStart"/>
      <w:r w:rsidRPr="00EE2954">
        <w:rPr>
          <w:rFonts w:ascii="Arial" w:hAnsi="Arial" w:cs="Arial"/>
        </w:rPr>
        <w:t>Giglio</w:t>
      </w:r>
      <w:proofErr w:type="spellEnd"/>
      <w:r w:rsidRPr="00EE2954">
        <w:rPr>
          <w:rFonts w:ascii="Arial" w:hAnsi="Arial" w:cs="Arial"/>
        </w:rPr>
        <w:t xml:space="preserve"> M; </w:t>
      </w:r>
      <w:proofErr w:type="spellStart"/>
      <w:r w:rsidRPr="00EE2954">
        <w:rPr>
          <w:rFonts w:ascii="Arial" w:hAnsi="Arial" w:cs="Arial"/>
        </w:rPr>
        <w:t>Nicolosi</w:t>
      </w:r>
      <w:proofErr w:type="spellEnd"/>
      <w:r w:rsidRPr="00EE2954">
        <w:rPr>
          <w:rFonts w:ascii="Arial" w:hAnsi="Arial" w:cs="Arial"/>
        </w:rPr>
        <w:t xml:space="preserve"> L. Semiología en la práctica de la odontología. </w:t>
      </w:r>
      <w:r w:rsidRPr="00706F9A">
        <w:rPr>
          <w:rFonts w:ascii="Arial" w:hAnsi="Arial" w:cs="Arial"/>
          <w:lang w:val="en-US"/>
        </w:rPr>
        <w:t xml:space="preserve">México: McGraw-Hill </w:t>
      </w:r>
      <w:proofErr w:type="spellStart"/>
      <w:r w:rsidRPr="00706F9A">
        <w:rPr>
          <w:rFonts w:ascii="Arial" w:hAnsi="Arial" w:cs="Arial"/>
          <w:lang w:val="en-US"/>
        </w:rPr>
        <w:t>Interamericana</w:t>
      </w:r>
      <w:proofErr w:type="spellEnd"/>
      <w:r w:rsidRPr="00706F9A">
        <w:rPr>
          <w:rFonts w:ascii="Arial" w:hAnsi="Arial" w:cs="Arial"/>
          <w:lang w:val="en-US"/>
        </w:rPr>
        <w:t>; 2000</w:t>
      </w:r>
    </w:p>
    <w:p w:rsidR="00543552" w:rsidRPr="00BD6764" w:rsidRDefault="00543552" w:rsidP="00A27A16">
      <w:pPr>
        <w:rPr>
          <w:rFonts w:ascii="Arial" w:hAnsi="Arial" w:cs="Arial"/>
          <w:b/>
        </w:rPr>
      </w:pP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4"/>
          <w:szCs w:val="24"/>
        </w:rPr>
      </w:pPr>
      <w:proofErr w:type="spellStart"/>
      <w:r w:rsidRPr="00096EDB">
        <w:rPr>
          <w:rFonts w:ascii="Arial" w:hAnsi="Arial"/>
          <w:sz w:val="24"/>
          <w:szCs w:val="24"/>
        </w:rPr>
        <w:t>Lindhe</w:t>
      </w:r>
      <w:proofErr w:type="spellEnd"/>
      <w:r w:rsidRPr="00096EDB">
        <w:rPr>
          <w:rFonts w:ascii="Arial" w:hAnsi="Arial"/>
          <w:sz w:val="24"/>
          <w:szCs w:val="24"/>
        </w:rPr>
        <w:t xml:space="preserve"> J, </w:t>
      </w:r>
      <w:proofErr w:type="spellStart"/>
      <w:r w:rsidRPr="00096EDB">
        <w:rPr>
          <w:rFonts w:ascii="Arial" w:hAnsi="Arial"/>
          <w:sz w:val="24"/>
          <w:szCs w:val="24"/>
        </w:rPr>
        <w:t>Lang</w:t>
      </w:r>
      <w:proofErr w:type="spellEnd"/>
      <w:r w:rsidRPr="00096EDB">
        <w:rPr>
          <w:rFonts w:ascii="Arial" w:hAnsi="Arial"/>
          <w:sz w:val="24"/>
          <w:szCs w:val="24"/>
        </w:rPr>
        <w:t xml:space="preserve"> N. Periodontología Clínica e </w:t>
      </w:r>
      <w:proofErr w:type="spellStart"/>
      <w:r w:rsidRPr="00096EDB">
        <w:rPr>
          <w:rFonts w:ascii="Arial" w:hAnsi="Arial"/>
          <w:sz w:val="24"/>
          <w:szCs w:val="24"/>
        </w:rPr>
        <w:t>Implantología</w:t>
      </w:r>
      <w:proofErr w:type="spellEnd"/>
      <w:r w:rsidRPr="00096EDB">
        <w:rPr>
          <w:rFonts w:ascii="Arial" w:hAnsi="Arial"/>
          <w:sz w:val="24"/>
          <w:szCs w:val="24"/>
        </w:rPr>
        <w:t xml:space="preserve"> Odontológica. 5° Ed. Buenos Aires: Médica Panamericana, 2009. Tomo 1 y Tomo 2.</w:t>
      </w:r>
    </w:p>
    <w:p w:rsidR="00A27A16" w:rsidRPr="00F333C6" w:rsidRDefault="00A27A16" w:rsidP="00A27A16">
      <w:pPr>
        <w:jc w:val="both"/>
        <w:rPr>
          <w:rFonts w:ascii="Arial" w:hAnsi="Arial" w:cs="Arial"/>
        </w:rPr>
      </w:pPr>
    </w:p>
    <w:p w:rsidR="00A27A16" w:rsidRPr="00A7357C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 w:cs="Arial"/>
          <w:sz w:val="24"/>
          <w:szCs w:val="24"/>
        </w:rPr>
      </w:pPr>
      <w:proofErr w:type="spellStart"/>
      <w:r w:rsidRPr="00A7357C">
        <w:rPr>
          <w:rFonts w:ascii="Arial" w:hAnsi="Arial" w:cs="Arial"/>
          <w:sz w:val="24"/>
          <w:szCs w:val="24"/>
        </w:rPr>
        <w:t>Tonetti</w:t>
      </w:r>
      <w:proofErr w:type="spellEnd"/>
      <w:r w:rsidRPr="00A7357C">
        <w:rPr>
          <w:rFonts w:ascii="Arial" w:hAnsi="Arial" w:cs="Arial"/>
          <w:sz w:val="24"/>
          <w:szCs w:val="24"/>
        </w:rPr>
        <w:t xml:space="preserve"> M &amp; </w:t>
      </w:r>
      <w:proofErr w:type="spellStart"/>
      <w:r w:rsidRPr="00A7357C">
        <w:rPr>
          <w:rFonts w:ascii="Arial" w:hAnsi="Arial" w:cs="Arial"/>
          <w:sz w:val="24"/>
          <w:szCs w:val="24"/>
        </w:rPr>
        <w:t>Cortellini</w:t>
      </w:r>
      <w:proofErr w:type="spellEnd"/>
      <w:r w:rsidRPr="00A7357C">
        <w:rPr>
          <w:rFonts w:ascii="Arial" w:hAnsi="Arial" w:cs="Arial"/>
          <w:sz w:val="24"/>
          <w:szCs w:val="24"/>
        </w:rPr>
        <w:t xml:space="preserve"> P. Diagnosis and </w:t>
      </w:r>
      <w:proofErr w:type="spellStart"/>
      <w:r w:rsidRPr="00A7357C">
        <w:rPr>
          <w:rFonts w:ascii="Arial" w:hAnsi="Arial" w:cs="Arial"/>
          <w:sz w:val="24"/>
          <w:szCs w:val="24"/>
        </w:rPr>
        <w:t>treatment</w:t>
      </w:r>
      <w:proofErr w:type="spellEnd"/>
      <w:r w:rsidRPr="00A7357C">
        <w:rPr>
          <w:rFonts w:ascii="Arial" w:hAnsi="Arial" w:cs="Arial"/>
          <w:sz w:val="24"/>
          <w:szCs w:val="24"/>
        </w:rPr>
        <w:t xml:space="preserve"> of periodontal </w:t>
      </w:r>
      <w:proofErr w:type="spellStart"/>
      <w:r w:rsidRPr="00A7357C">
        <w:rPr>
          <w:rFonts w:ascii="Arial" w:hAnsi="Arial" w:cs="Arial"/>
          <w:sz w:val="24"/>
          <w:szCs w:val="24"/>
        </w:rPr>
        <w:t>osseous</w:t>
      </w:r>
      <w:proofErr w:type="spellEnd"/>
      <w:r w:rsidRPr="00A735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57C">
        <w:rPr>
          <w:rFonts w:ascii="Arial" w:hAnsi="Arial" w:cs="Arial"/>
          <w:sz w:val="24"/>
          <w:szCs w:val="24"/>
        </w:rPr>
        <w:t>lesions</w:t>
      </w:r>
      <w:proofErr w:type="spellEnd"/>
      <w:r w:rsidRPr="00A735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7357C">
        <w:rPr>
          <w:rFonts w:ascii="Arial" w:hAnsi="Arial" w:cs="Arial"/>
          <w:sz w:val="24"/>
          <w:szCs w:val="24"/>
        </w:rPr>
        <w:t>Periodontol</w:t>
      </w:r>
      <w:proofErr w:type="spellEnd"/>
      <w:r w:rsidRPr="00A7357C">
        <w:rPr>
          <w:rFonts w:ascii="Arial" w:hAnsi="Arial" w:cs="Arial"/>
          <w:sz w:val="24"/>
          <w:szCs w:val="24"/>
        </w:rPr>
        <w:t xml:space="preserve"> 2000 (22) 2000.</w:t>
      </w:r>
    </w:p>
    <w:p w:rsidR="00A27A16" w:rsidRDefault="00A27A16" w:rsidP="00A27A16">
      <w:pPr>
        <w:jc w:val="both"/>
        <w:rPr>
          <w:rFonts w:ascii="Arial" w:hAnsi="Arial" w:cs="Arial"/>
          <w:sz w:val="22"/>
          <w:szCs w:val="22"/>
        </w:rPr>
      </w:pPr>
    </w:p>
    <w:p w:rsidR="0052509F" w:rsidRDefault="0052509F" w:rsidP="0052509F">
      <w:pPr>
        <w:widowControl w:val="0"/>
        <w:jc w:val="both"/>
        <w:rPr>
          <w:rFonts w:ascii="Arial" w:hAnsi="Arial" w:cs="Arial"/>
        </w:rPr>
      </w:pPr>
      <w:proofErr w:type="spellStart"/>
      <w:r w:rsidRPr="00BD6764">
        <w:rPr>
          <w:rFonts w:ascii="Arial" w:hAnsi="Arial" w:cs="Arial"/>
        </w:rPr>
        <w:t>Henostroza</w:t>
      </w:r>
      <w:proofErr w:type="spellEnd"/>
      <w:r w:rsidRPr="00BD6764">
        <w:rPr>
          <w:rFonts w:ascii="Arial" w:hAnsi="Arial" w:cs="Arial"/>
        </w:rPr>
        <w:t xml:space="preserve"> Haro, G. Adhesión en Odontología Restauradora. </w:t>
      </w:r>
      <w:proofErr w:type="spellStart"/>
      <w:r w:rsidRPr="00BD6764">
        <w:rPr>
          <w:rFonts w:ascii="Arial" w:hAnsi="Arial" w:cs="Arial"/>
        </w:rPr>
        <w:t>Curitiva</w:t>
      </w:r>
      <w:proofErr w:type="spellEnd"/>
      <w:r w:rsidRPr="00BD6764">
        <w:rPr>
          <w:rFonts w:ascii="Arial" w:hAnsi="Arial" w:cs="Arial"/>
        </w:rPr>
        <w:t xml:space="preserve">, Brasil: </w:t>
      </w:r>
      <w:proofErr w:type="spellStart"/>
      <w:r w:rsidRPr="00BD6764">
        <w:rPr>
          <w:rFonts w:ascii="Arial" w:hAnsi="Arial" w:cs="Arial"/>
        </w:rPr>
        <w:t>Maio</w:t>
      </w:r>
      <w:proofErr w:type="spellEnd"/>
      <w:r w:rsidRPr="00BD6764">
        <w:rPr>
          <w:rFonts w:ascii="Arial" w:hAnsi="Arial" w:cs="Arial"/>
        </w:rPr>
        <w:t>; 2003.</w:t>
      </w:r>
    </w:p>
    <w:p w:rsidR="00BD6764" w:rsidRPr="00BD6764" w:rsidRDefault="00BD6764" w:rsidP="0052509F">
      <w:pPr>
        <w:widowControl w:val="0"/>
        <w:jc w:val="both"/>
        <w:rPr>
          <w:rFonts w:ascii="Arial" w:hAnsi="Arial" w:cs="Arial"/>
        </w:rPr>
      </w:pPr>
    </w:p>
    <w:p w:rsidR="0052509F" w:rsidRDefault="0052509F" w:rsidP="0052509F">
      <w:pPr>
        <w:rPr>
          <w:rFonts w:ascii="Arial" w:hAnsi="Arial" w:cs="Arial"/>
        </w:rPr>
      </w:pPr>
      <w:proofErr w:type="spellStart"/>
      <w:r w:rsidRPr="00BD6764">
        <w:rPr>
          <w:rFonts w:ascii="Arial" w:hAnsi="Arial" w:cs="Arial"/>
        </w:rPr>
        <w:t>Robersson</w:t>
      </w:r>
      <w:proofErr w:type="spellEnd"/>
      <w:r w:rsidRPr="00BD6764">
        <w:rPr>
          <w:rFonts w:ascii="Arial" w:hAnsi="Arial" w:cs="Arial"/>
        </w:rPr>
        <w:t>, TH et al. Arte y ciencia de la odontolog</w:t>
      </w:r>
      <w:r w:rsidRPr="00BD6764">
        <w:rPr>
          <w:rFonts w:ascii="Arial" w:hAnsi="Arial" w:cs="Arial" w:hint="eastAsia"/>
        </w:rPr>
        <w:t>í</w:t>
      </w:r>
      <w:r w:rsidRPr="00BD6764">
        <w:rPr>
          <w:rFonts w:ascii="Arial" w:hAnsi="Arial" w:cs="Arial"/>
        </w:rPr>
        <w:t xml:space="preserve">a conservadora de </w:t>
      </w:r>
      <w:proofErr w:type="spellStart"/>
      <w:r w:rsidRPr="00BD6764">
        <w:rPr>
          <w:rFonts w:ascii="Arial" w:hAnsi="Arial" w:cs="Arial"/>
        </w:rPr>
        <w:t>Sturdevant</w:t>
      </w:r>
      <w:proofErr w:type="spellEnd"/>
      <w:r w:rsidRPr="00BD6764">
        <w:rPr>
          <w:rFonts w:ascii="Arial" w:hAnsi="Arial" w:cs="Arial"/>
        </w:rPr>
        <w:t>. 5ta ed. Madrid, Espa</w:t>
      </w:r>
      <w:r w:rsidRPr="00BD6764">
        <w:rPr>
          <w:rFonts w:ascii="Arial" w:hAnsi="Arial" w:cs="Arial" w:hint="eastAsia"/>
        </w:rPr>
        <w:t>ñ</w:t>
      </w:r>
      <w:r w:rsidRPr="00BD6764">
        <w:rPr>
          <w:rFonts w:ascii="Arial" w:hAnsi="Arial" w:cs="Arial"/>
        </w:rPr>
        <w:t xml:space="preserve">a: </w:t>
      </w:r>
      <w:proofErr w:type="spellStart"/>
      <w:r w:rsidRPr="00BD6764">
        <w:rPr>
          <w:rFonts w:ascii="Arial" w:hAnsi="Arial" w:cs="Arial"/>
        </w:rPr>
        <w:t>Elseiver</w:t>
      </w:r>
      <w:proofErr w:type="spellEnd"/>
      <w:r w:rsidRPr="00BD6764">
        <w:rPr>
          <w:rFonts w:ascii="Arial" w:hAnsi="Arial" w:cs="Arial"/>
        </w:rPr>
        <w:t xml:space="preserve"> Editores; 2007.</w:t>
      </w:r>
    </w:p>
    <w:p w:rsidR="00BD6764" w:rsidRPr="00BD6764" w:rsidRDefault="00BD6764" w:rsidP="0052509F">
      <w:pPr>
        <w:rPr>
          <w:rFonts w:ascii="Arial" w:hAnsi="Arial" w:cs="Arial"/>
        </w:rPr>
      </w:pPr>
    </w:p>
    <w:p w:rsidR="00F349DA" w:rsidRPr="00BD6764" w:rsidRDefault="00F349DA" w:rsidP="00BD6764">
      <w:pPr>
        <w:pStyle w:val="Prrafodelista"/>
        <w:ind w:left="0"/>
        <w:jc w:val="both"/>
        <w:rPr>
          <w:rFonts w:ascii="Arial" w:hAnsi="Arial" w:cs="Arial"/>
        </w:rPr>
      </w:pPr>
      <w:proofErr w:type="spellStart"/>
      <w:r w:rsidRPr="00BD6764">
        <w:rPr>
          <w:rFonts w:ascii="Arial" w:hAnsi="Arial" w:cs="Arial"/>
        </w:rPr>
        <w:t>Bernier</w:t>
      </w:r>
      <w:proofErr w:type="spellEnd"/>
      <w:r w:rsidRPr="00BD6764">
        <w:rPr>
          <w:rFonts w:ascii="Arial" w:hAnsi="Arial" w:cs="Arial"/>
        </w:rPr>
        <w:t xml:space="preserve"> JL. Medidas preventivas para mejorar la práctica dental.  </w:t>
      </w:r>
      <w:proofErr w:type="spellStart"/>
      <w:r w:rsidRPr="00BD6764">
        <w:rPr>
          <w:rFonts w:ascii="Arial" w:hAnsi="Arial" w:cs="Arial"/>
        </w:rPr>
        <w:t>Mundi</w:t>
      </w:r>
      <w:proofErr w:type="spellEnd"/>
      <w:r w:rsidRPr="00BD6764">
        <w:rPr>
          <w:rFonts w:ascii="Arial" w:hAnsi="Arial" w:cs="Arial"/>
        </w:rPr>
        <w:t xml:space="preserve"> – 1977</w:t>
      </w:r>
    </w:p>
    <w:p w:rsidR="00F349DA" w:rsidRPr="00BD6764" w:rsidRDefault="00F349DA" w:rsidP="00F349DA">
      <w:pPr>
        <w:pStyle w:val="Prrafodelista"/>
        <w:ind w:left="0"/>
        <w:jc w:val="both"/>
        <w:rPr>
          <w:rFonts w:ascii="Arial" w:hAnsi="Arial" w:cs="Arial"/>
          <w:b/>
          <w:bCs/>
        </w:rPr>
      </w:pPr>
    </w:p>
    <w:p w:rsidR="009E2618" w:rsidRDefault="00F349DA" w:rsidP="009E2618">
      <w:pPr>
        <w:pStyle w:val="Prrafodelista"/>
        <w:ind w:left="0"/>
        <w:jc w:val="both"/>
        <w:rPr>
          <w:rFonts w:ascii="Arial" w:hAnsi="Arial" w:cs="Arial"/>
        </w:rPr>
      </w:pPr>
      <w:proofErr w:type="spellStart"/>
      <w:r w:rsidRPr="00BD6764">
        <w:rPr>
          <w:rFonts w:ascii="Arial" w:hAnsi="Arial" w:cs="Arial"/>
        </w:rPr>
        <w:t>Squassi</w:t>
      </w:r>
      <w:proofErr w:type="spellEnd"/>
      <w:r w:rsidRPr="00BD6764">
        <w:rPr>
          <w:rFonts w:ascii="Arial" w:hAnsi="Arial" w:cs="Arial"/>
        </w:rPr>
        <w:t xml:space="preserve"> A; </w:t>
      </w:r>
      <w:proofErr w:type="spellStart"/>
      <w:r w:rsidRPr="00BD6764">
        <w:rPr>
          <w:rFonts w:ascii="Arial" w:hAnsi="Arial" w:cs="Arial"/>
        </w:rPr>
        <w:t>Nuñez</w:t>
      </w:r>
      <w:proofErr w:type="spellEnd"/>
      <w:r w:rsidRPr="00BD6764">
        <w:rPr>
          <w:rFonts w:ascii="Arial" w:hAnsi="Arial" w:cs="Arial"/>
        </w:rPr>
        <w:t xml:space="preserve"> S. Curso 5: Atención Odontológica del paciente con riesgo médico.</w:t>
      </w:r>
    </w:p>
    <w:p w:rsidR="009E2618" w:rsidRDefault="00F349DA" w:rsidP="009E2618">
      <w:pPr>
        <w:pStyle w:val="Prrafodelista"/>
        <w:ind w:left="0"/>
        <w:jc w:val="both"/>
        <w:rPr>
          <w:rFonts w:ascii="Arial" w:hAnsi="Arial" w:cs="Arial"/>
        </w:rPr>
      </w:pPr>
      <w:r w:rsidRPr="00BD6764">
        <w:rPr>
          <w:rFonts w:ascii="Arial" w:hAnsi="Arial" w:cs="Arial"/>
        </w:rPr>
        <w:t xml:space="preserve"> </w:t>
      </w:r>
    </w:p>
    <w:p w:rsidR="00A27A16" w:rsidRPr="009E2618" w:rsidRDefault="00F349DA" w:rsidP="009E2618">
      <w:pPr>
        <w:pStyle w:val="Prrafodelista"/>
        <w:ind w:left="0"/>
        <w:jc w:val="both"/>
        <w:rPr>
          <w:rFonts w:ascii="Arial" w:hAnsi="Arial" w:cs="Arial"/>
        </w:rPr>
      </w:pPr>
      <w:r w:rsidRPr="00BD6764">
        <w:rPr>
          <w:rFonts w:ascii="Arial" w:hAnsi="Arial" w:cs="Arial"/>
        </w:rPr>
        <w:t>Módulo 2: Clínica odontológica para pacientes con riesgo médico. Buenos Aires: PALTEX. OPS/OMS. PRECONC; 1998</w:t>
      </w:r>
    </w:p>
    <w:p w:rsidR="00A27A16" w:rsidRPr="00F333C6" w:rsidRDefault="00A27A16" w:rsidP="00A27A16">
      <w:pPr>
        <w:jc w:val="both"/>
        <w:rPr>
          <w:rFonts w:ascii="Arial" w:hAnsi="Arial" w:cs="Arial"/>
          <w:color w:val="FF0000"/>
        </w:rPr>
      </w:pPr>
    </w:p>
    <w:p w:rsidR="00A27A16" w:rsidRDefault="00A27A16" w:rsidP="00A27A16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  <w:r w:rsidRPr="00F333C6">
        <w:rPr>
          <w:rFonts w:ascii="Arial" w:hAnsi="Arial" w:cs="Arial"/>
          <w:b/>
          <w:bCs/>
          <w:u w:val="single"/>
          <w:lang w:val="es-ES_tradnl"/>
        </w:rPr>
        <w:t>Unidad temática 4:</w:t>
      </w:r>
      <w:r w:rsidRPr="00F333C6">
        <w:rPr>
          <w:rFonts w:ascii="Arial" w:hAnsi="Arial" w:cs="Arial"/>
          <w:b/>
          <w:bCs/>
          <w:lang w:val="es-ES_tradnl"/>
        </w:rPr>
        <w:t xml:space="preserve"> PLAN DE TRATAMIENTO</w:t>
      </w:r>
    </w:p>
    <w:p w:rsidR="00A27A16" w:rsidRPr="00F333C6" w:rsidRDefault="00A27A16" w:rsidP="00A27A16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  <w:r w:rsidRPr="00F333C6">
        <w:rPr>
          <w:rFonts w:ascii="Arial" w:hAnsi="Arial" w:cs="Arial"/>
          <w:b/>
          <w:bCs/>
          <w:lang w:val="es-ES_tradnl"/>
        </w:rPr>
        <w:t>Objetivos específicos:</w:t>
      </w:r>
    </w:p>
    <w:p w:rsidR="00A27A16" w:rsidRPr="00DA2B35" w:rsidRDefault="00A27A16" w:rsidP="00A27A16">
      <w:pPr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t>Solucionar adecuadamente las urgencias odontológicas.</w:t>
      </w:r>
    </w:p>
    <w:p w:rsidR="00A27A16" w:rsidRPr="00DA2B35" w:rsidRDefault="009E2618" w:rsidP="00A27A16">
      <w:pPr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Realizar el tratamiento de</w:t>
      </w:r>
      <w:r w:rsidR="00A27A16" w:rsidRPr="00DA2B35">
        <w:rPr>
          <w:rFonts w:ascii="Arial" w:hAnsi="Arial" w:cs="Arial"/>
          <w:lang w:val="es-ES_tradnl"/>
        </w:rPr>
        <w:t xml:space="preserve"> pacientes con patologías estomatológicas, periodontales y dentales leve y moderada, dentro del contexto de un plan de tratamiento integral.</w:t>
      </w:r>
    </w:p>
    <w:p w:rsidR="00A27A16" w:rsidRPr="009E2618" w:rsidRDefault="00A27A16" w:rsidP="00A27A16">
      <w:pPr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strike/>
          <w:lang w:val="es-ES_tradnl"/>
        </w:rPr>
      </w:pPr>
      <w:r w:rsidRPr="009E2618">
        <w:rPr>
          <w:rFonts w:ascii="Arial" w:hAnsi="Arial" w:cs="Arial"/>
          <w:lang w:val="es-ES_tradnl"/>
        </w:rPr>
        <w:t xml:space="preserve">Justificar el uso de los antisépticos y antibióticos en </w:t>
      </w:r>
      <w:r w:rsidR="009E2618">
        <w:rPr>
          <w:rFonts w:ascii="Arial" w:hAnsi="Arial" w:cs="Arial"/>
          <w:lang w:val="es-ES_tradnl"/>
        </w:rPr>
        <w:t>las diferentes</w:t>
      </w:r>
      <w:r w:rsidRPr="009E2618">
        <w:rPr>
          <w:rFonts w:ascii="Arial" w:hAnsi="Arial" w:cs="Arial"/>
          <w:lang w:val="es-ES_tradnl"/>
        </w:rPr>
        <w:t xml:space="preserve"> </w:t>
      </w:r>
      <w:r w:rsidR="009E2618">
        <w:rPr>
          <w:rFonts w:ascii="Arial" w:hAnsi="Arial" w:cs="Arial"/>
          <w:lang w:val="es-ES_tradnl"/>
        </w:rPr>
        <w:t xml:space="preserve">disciplinas </w:t>
      </w:r>
      <w:r w:rsidR="00F87938" w:rsidRPr="009E2618">
        <w:rPr>
          <w:rFonts w:ascii="Arial" w:hAnsi="Arial" w:cs="Arial"/>
          <w:lang w:val="es-ES_tradnl"/>
        </w:rPr>
        <w:t xml:space="preserve">odontología </w:t>
      </w:r>
      <w:r w:rsidRPr="009E2618">
        <w:rPr>
          <w:rFonts w:ascii="Arial" w:hAnsi="Arial" w:cs="Arial"/>
          <w:lang w:val="es-ES_tradnl"/>
        </w:rPr>
        <w:t xml:space="preserve"> </w:t>
      </w:r>
    </w:p>
    <w:p w:rsidR="00A27A16" w:rsidRPr="00DA2B35" w:rsidRDefault="00A27A16" w:rsidP="00A27A16">
      <w:pPr>
        <w:pStyle w:val="Textoindependiente2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A2B35">
        <w:rPr>
          <w:rFonts w:ascii="Arial" w:hAnsi="Arial" w:cs="Arial"/>
          <w:lang w:val="es-ES_tradnl"/>
        </w:rPr>
        <w:t>Rec</w:t>
      </w:r>
      <w:r w:rsidRPr="00DA2B35">
        <w:rPr>
          <w:rFonts w:ascii="Arial" w:hAnsi="Arial" w:cs="Arial"/>
        </w:rPr>
        <w:t>onocer</w:t>
      </w:r>
      <w:proofErr w:type="spellEnd"/>
      <w:r w:rsidRPr="00DA2B35">
        <w:rPr>
          <w:rFonts w:ascii="Arial" w:hAnsi="Arial" w:cs="Arial"/>
        </w:rPr>
        <w:t xml:space="preserve"> y comparar las posibilidades de tratamiento de la bolsa periodontal.</w:t>
      </w:r>
    </w:p>
    <w:p w:rsidR="00A27A16" w:rsidRPr="00DA2B35" w:rsidRDefault="00A27A16" w:rsidP="00A27A16">
      <w:pPr>
        <w:pStyle w:val="Textoindependiente2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DA2B35">
        <w:rPr>
          <w:rFonts w:ascii="Arial" w:hAnsi="Arial" w:cs="Arial"/>
        </w:rPr>
        <w:t>Identificar y analizar la etiología, diagnóstico y posibilidades de tratamiento de las lesiones óseas periodontales.</w:t>
      </w:r>
    </w:p>
    <w:p w:rsidR="00A27A16" w:rsidRPr="009E2618" w:rsidRDefault="00A27A16" w:rsidP="009E2618">
      <w:pPr>
        <w:numPr>
          <w:ilvl w:val="0"/>
          <w:numId w:val="7"/>
        </w:num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t>Implementar criterios para abordar la problemática personal de los pacientes en relación con la salud bucal y sus mantenimientos.</w:t>
      </w:r>
    </w:p>
    <w:p w:rsidR="00A27A16" w:rsidRPr="00DA2B35" w:rsidRDefault="00A27A16" w:rsidP="00A27A16">
      <w:pPr>
        <w:tabs>
          <w:tab w:val="left" w:pos="851"/>
        </w:tabs>
        <w:ind w:left="720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p w:rsidR="00F87938" w:rsidRPr="00543552" w:rsidRDefault="00A27A16" w:rsidP="00F87938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  <w:r w:rsidRPr="00DA2B35">
        <w:rPr>
          <w:rFonts w:ascii="Arial" w:hAnsi="Arial" w:cs="Arial"/>
          <w:b/>
          <w:bCs/>
          <w:lang w:val="es-ES_tradnl"/>
        </w:rPr>
        <w:t>Contenidos:</w:t>
      </w:r>
    </w:p>
    <w:p w:rsidR="00F87938" w:rsidRPr="009E2618" w:rsidRDefault="009E2618" w:rsidP="009E2618">
      <w:pPr>
        <w:widowControl w:val="0"/>
        <w:autoSpaceDE w:val="0"/>
        <w:autoSpaceDN w:val="0"/>
        <w:adjustRightInd w:val="0"/>
        <w:spacing w:before="4" w:line="249" w:lineRule="exact"/>
        <w:ind w:right="455"/>
        <w:rPr>
          <w:rFonts w:ascii="Arial" w:hAnsi="Arial" w:cs="Arial"/>
          <w:color w:val="272230"/>
          <w:lang w:val="es-ES_tradnl" w:bidi="he-IL"/>
        </w:rPr>
      </w:pPr>
      <w:r w:rsidRPr="009E2618">
        <w:rPr>
          <w:rFonts w:ascii="Arial" w:hAnsi="Arial" w:cs="Arial"/>
          <w:color w:val="05010F"/>
          <w:lang w:val="es-ES_tradnl" w:bidi="he-IL"/>
        </w:rPr>
        <w:t xml:space="preserve">PROTOCOLOS: </w:t>
      </w:r>
      <w:r w:rsidR="00F87938" w:rsidRPr="009E2618">
        <w:rPr>
          <w:rFonts w:ascii="Arial" w:hAnsi="Arial" w:cs="Arial"/>
          <w:color w:val="05010F"/>
          <w:lang w:val="es-ES_tradnl" w:bidi="he-IL"/>
        </w:rPr>
        <w:t>para la organización del tratamiento del paciente odontológico</w:t>
      </w:r>
      <w:r w:rsidR="00F87938" w:rsidRPr="009E2618">
        <w:rPr>
          <w:rFonts w:ascii="Arial" w:hAnsi="Arial" w:cs="Arial"/>
          <w:color w:val="272230"/>
          <w:lang w:val="es-ES_tradnl" w:bidi="he-IL"/>
        </w:rPr>
        <w:t xml:space="preserve">. </w:t>
      </w:r>
    </w:p>
    <w:p w:rsidR="00A27A16" w:rsidRPr="009E2618" w:rsidRDefault="00F87938" w:rsidP="009E2618">
      <w:pPr>
        <w:widowControl w:val="0"/>
        <w:autoSpaceDE w:val="0"/>
        <w:autoSpaceDN w:val="0"/>
        <w:adjustRightInd w:val="0"/>
        <w:spacing w:line="244" w:lineRule="exact"/>
        <w:ind w:right="14"/>
        <w:jc w:val="both"/>
        <w:rPr>
          <w:rFonts w:ascii="Arial" w:hAnsi="Arial" w:cs="Arial"/>
          <w:color w:val="272230"/>
          <w:lang w:val="es-ES_tradnl" w:bidi="he-IL"/>
        </w:rPr>
      </w:pPr>
      <w:r w:rsidRPr="009E2618">
        <w:rPr>
          <w:rFonts w:ascii="Arial" w:hAnsi="Arial" w:cs="Arial"/>
          <w:color w:val="05010F"/>
          <w:lang w:val="es-ES_tradnl" w:bidi="he-IL"/>
        </w:rPr>
        <w:t>Refuerzo de Terapia Básica</w:t>
      </w:r>
      <w:r w:rsidRPr="009E2618">
        <w:rPr>
          <w:rFonts w:ascii="Arial" w:hAnsi="Arial" w:cs="Arial"/>
          <w:color w:val="272230"/>
          <w:lang w:val="es-ES_tradnl" w:bidi="he-IL"/>
        </w:rPr>
        <w:t xml:space="preserve">. </w:t>
      </w:r>
      <w:r w:rsidRPr="009E2618">
        <w:rPr>
          <w:rFonts w:ascii="Arial" w:hAnsi="Arial" w:cs="Arial"/>
          <w:color w:val="05010F"/>
          <w:lang w:val="es-ES_tradnl" w:bidi="he-IL"/>
        </w:rPr>
        <w:t>Aspectos actitudinales</w:t>
      </w:r>
      <w:r w:rsidRPr="009E2618">
        <w:rPr>
          <w:rFonts w:ascii="Arial" w:hAnsi="Arial" w:cs="Arial"/>
          <w:color w:val="272230"/>
          <w:lang w:val="es-ES_tradnl" w:bidi="he-IL"/>
        </w:rPr>
        <w:t>.</w:t>
      </w:r>
      <w:r w:rsidRPr="00B01F6D">
        <w:rPr>
          <w:rFonts w:ascii="Arial" w:hAnsi="Arial" w:cs="Arial"/>
          <w:color w:val="272230"/>
          <w:lang w:val="es-ES_tradnl" w:bidi="he-IL"/>
        </w:rPr>
        <w:t xml:space="preserve"> </w:t>
      </w:r>
    </w:p>
    <w:p w:rsidR="00A27A16" w:rsidRPr="00DA2B35" w:rsidRDefault="00A27A16" w:rsidP="00A27A16">
      <w:pPr>
        <w:pStyle w:val="Sangradetextonormal"/>
        <w:tabs>
          <w:tab w:val="clear" w:pos="851"/>
          <w:tab w:val="left" w:pos="374"/>
        </w:tabs>
        <w:ind w:left="0"/>
      </w:pPr>
      <w:r w:rsidRPr="00DA2B35">
        <w:lastRenderedPageBreak/>
        <w:t>URGENCIAS PERIODONTALES: lesiones  gingivales  agudas, Abscesos gingival, periodontal, por fractura radicular (causas, manifestaciones clínicas, diagnóstico diferencial, tratamiento).</w:t>
      </w:r>
    </w:p>
    <w:p w:rsidR="00A27A16" w:rsidRPr="00DA2B35" w:rsidRDefault="00A27A16" w:rsidP="00A27A16">
      <w:pPr>
        <w:pStyle w:val="Sangradetextonormal"/>
        <w:tabs>
          <w:tab w:val="clear" w:pos="851"/>
          <w:tab w:val="left" w:pos="374"/>
        </w:tabs>
        <w:ind w:left="0"/>
      </w:pPr>
      <w:r w:rsidRPr="00DA2B35">
        <w:t xml:space="preserve">FARMACOLOGIA: antimicrobianos y antisépticos de usos en periodoncia: razones que justifican su uso. Antibióticos de uso sistémicos: en patologías agudas, crónicas y como profilaxis (drogas, mecanismo de acción, dosis); antisépticos y ATB de uso local: en control de placa supra y </w:t>
      </w:r>
      <w:proofErr w:type="spellStart"/>
      <w:r w:rsidRPr="00DA2B35">
        <w:t>subgingival</w:t>
      </w:r>
      <w:proofErr w:type="spellEnd"/>
      <w:r w:rsidRPr="00DA2B35">
        <w:t xml:space="preserve"> (drogas, indicaciones, mecanismos de acción, dosis).</w:t>
      </w:r>
    </w:p>
    <w:p w:rsidR="00A27A16" w:rsidRPr="00DA2B35" w:rsidRDefault="00A27A16" w:rsidP="00A27A16">
      <w:pPr>
        <w:pStyle w:val="Sangradetextonormal"/>
        <w:tabs>
          <w:tab w:val="clear" w:pos="851"/>
          <w:tab w:val="left" w:pos="374"/>
        </w:tabs>
        <w:ind w:left="0"/>
      </w:pPr>
      <w:r w:rsidRPr="00DA2B35">
        <w:t>POSIBILIDADES DE TRATAMIENTO DE LA BOLSA PERIODONTAL: clasificación,  características. Eliminación: pared dura y pared blanda. Curación: reparación – regeneración (epitelio de unión largo, nueva inserción). Procedimientos que promueven la nueva inserción: acondicionamiento radicular, repoblación selectiva.</w:t>
      </w:r>
    </w:p>
    <w:p w:rsidR="00A27A16" w:rsidRPr="00DA2B35" w:rsidRDefault="00A27A16" w:rsidP="00A27A16">
      <w:pPr>
        <w:pStyle w:val="Sangradetextonormal"/>
        <w:tabs>
          <w:tab w:val="clear" w:pos="851"/>
          <w:tab w:val="left" w:pos="374"/>
        </w:tabs>
        <w:ind w:left="0"/>
      </w:pPr>
      <w:r w:rsidRPr="00DA2B35">
        <w:t>LESIONES ÒSEAS PERIODONTALES: definición, clasificación, diagnóstico y tratamiento.</w:t>
      </w:r>
    </w:p>
    <w:p w:rsidR="00A27A16" w:rsidRPr="00DA2B35" w:rsidRDefault="00A27A16" w:rsidP="00A27A16">
      <w:pPr>
        <w:pStyle w:val="Sangradetextonormal"/>
        <w:tabs>
          <w:tab w:val="clear" w:pos="851"/>
          <w:tab w:val="left" w:pos="374"/>
        </w:tabs>
        <w:ind w:left="0"/>
      </w:pPr>
      <w:r w:rsidRPr="00DA2B35">
        <w:t xml:space="preserve">CIRUGIA PERIODONTAL: principios generales, oportunidad quirúrgica, objetivos, clasificación. Técnicas </w:t>
      </w:r>
      <w:proofErr w:type="spellStart"/>
      <w:r w:rsidRPr="00DA2B35">
        <w:t>resectivas</w:t>
      </w:r>
      <w:proofErr w:type="spellEnd"/>
      <w:r w:rsidRPr="00DA2B35">
        <w:t xml:space="preserve"> y  reconstructivas. </w:t>
      </w:r>
      <w:proofErr w:type="spellStart"/>
      <w:r w:rsidRPr="00DA2B35">
        <w:t>Gingivectomía</w:t>
      </w:r>
      <w:proofErr w:type="spellEnd"/>
      <w:r w:rsidRPr="00DA2B35">
        <w:t xml:space="preserve">, </w:t>
      </w:r>
      <w:proofErr w:type="spellStart"/>
      <w:r w:rsidRPr="00DA2B35">
        <w:t>gingivoplastía</w:t>
      </w:r>
      <w:proofErr w:type="spellEnd"/>
      <w:r w:rsidRPr="00DA2B35">
        <w:t>: indicaciones, contraindicaciones, requisitos y técnica quirúrgica. Alargamiento coronario.</w:t>
      </w:r>
    </w:p>
    <w:p w:rsidR="007F1762" w:rsidRDefault="00A27A16" w:rsidP="00A27A16">
      <w:pPr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t>Colgajos periodontales: objetivos, indicaciones, contraindicaciones, clasificación y técnicas quirúrgicas. Cirugía ósea. Injertos óseos.</w:t>
      </w:r>
    </w:p>
    <w:p w:rsidR="007F1762" w:rsidRPr="009E2618" w:rsidRDefault="007F1762" w:rsidP="009E2618">
      <w:pPr>
        <w:rPr>
          <w:rFonts w:ascii="Arial" w:hAnsi="Arial" w:cs="Arial"/>
          <w:lang w:val="es-ES_tradnl"/>
        </w:rPr>
      </w:pPr>
      <w:r w:rsidRPr="009E2618">
        <w:rPr>
          <w:rFonts w:ascii="Arial" w:hAnsi="Arial" w:cs="Arial"/>
          <w:lang w:val="es-ES_tradnl"/>
        </w:rPr>
        <w:t>RESTAURACI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DENTAL CON MATERIAL R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 xml:space="preserve">GIDO </w:t>
      </w:r>
    </w:p>
    <w:p w:rsidR="007F1762" w:rsidRPr="009E2618" w:rsidRDefault="007F1762" w:rsidP="00F02BA2">
      <w:pPr>
        <w:jc w:val="both"/>
        <w:rPr>
          <w:rFonts w:ascii="Arial" w:hAnsi="Arial" w:cs="Arial"/>
        </w:rPr>
      </w:pPr>
      <w:r w:rsidRPr="009E2618">
        <w:rPr>
          <w:rFonts w:ascii="Arial" w:hAnsi="Arial" w:cs="Arial"/>
        </w:rPr>
        <w:t xml:space="preserve">Incrustación. Clasificación. Principios generales. </w:t>
      </w:r>
    </w:p>
    <w:p w:rsidR="007F1762" w:rsidRPr="009E2618" w:rsidRDefault="007F1762" w:rsidP="00F02BA2">
      <w:pPr>
        <w:jc w:val="both"/>
        <w:rPr>
          <w:rFonts w:ascii="Arial" w:hAnsi="Arial" w:cs="Arial"/>
        </w:rPr>
      </w:pPr>
      <w:r w:rsidRPr="009E2618">
        <w:rPr>
          <w:rFonts w:ascii="Arial" w:hAnsi="Arial" w:cs="Arial"/>
        </w:rPr>
        <w:t xml:space="preserve">Incrustaciones metálicas. Tipos de aleaciones para su confección. Indicaciones, contraindicaciones. Preparaciones dentarias: consideraciones biológicas y biomecánicas en el diseño de las preparaciones. Impresiones. Provisionales, materiales, técnicas. Técnica de cementación. </w:t>
      </w:r>
    </w:p>
    <w:p w:rsidR="007F1762" w:rsidRPr="009E2618" w:rsidRDefault="007F1762" w:rsidP="00A27A16">
      <w:pPr>
        <w:jc w:val="both"/>
        <w:rPr>
          <w:rFonts w:ascii="Arial" w:hAnsi="Arial" w:cs="Arial"/>
        </w:rPr>
      </w:pPr>
      <w:r w:rsidRPr="009E2618">
        <w:rPr>
          <w:rFonts w:ascii="Arial" w:hAnsi="Arial" w:cs="Arial"/>
        </w:rPr>
        <w:t>Incrustaciones estéticas. Biomateriales para su confecci</w:t>
      </w:r>
      <w:r w:rsidRPr="009E2618">
        <w:rPr>
          <w:rFonts w:ascii="Arial" w:hAnsi="Arial" w:cs="Arial" w:hint="eastAsia"/>
        </w:rPr>
        <w:t>ó</w:t>
      </w:r>
      <w:r w:rsidRPr="009E2618">
        <w:rPr>
          <w:rFonts w:ascii="Arial" w:hAnsi="Arial" w:cs="Arial"/>
        </w:rPr>
        <w:t>n, características generales. Técnicas para elaboración de restauraciones.  Indicaciones, contraindicaciones. Ventajas y desventajas. Análisis comparativo. Selección de biomaterial.  Preparaciones dentarias: consideraciones biol</w:t>
      </w:r>
      <w:r w:rsidRPr="009E2618">
        <w:rPr>
          <w:rFonts w:ascii="Arial" w:hAnsi="Arial" w:cs="Arial" w:hint="eastAsia"/>
        </w:rPr>
        <w:t>ó</w:t>
      </w:r>
      <w:r w:rsidRPr="009E2618">
        <w:rPr>
          <w:rFonts w:ascii="Arial" w:hAnsi="Arial" w:cs="Arial"/>
        </w:rPr>
        <w:t>gicas y biomec</w:t>
      </w:r>
      <w:r w:rsidRPr="009E2618">
        <w:rPr>
          <w:rFonts w:ascii="Arial" w:hAnsi="Arial" w:cs="Arial" w:hint="eastAsia"/>
        </w:rPr>
        <w:t>á</w:t>
      </w:r>
      <w:r w:rsidRPr="009E2618">
        <w:rPr>
          <w:rFonts w:ascii="Arial" w:hAnsi="Arial" w:cs="Arial"/>
        </w:rPr>
        <w:t>nicas en el dise</w:t>
      </w:r>
      <w:r w:rsidRPr="009E2618">
        <w:rPr>
          <w:rFonts w:ascii="Arial" w:hAnsi="Arial" w:cs="Arial" w:hint="eastAsia"/>
        </w:rPr>
        <w:t>ñ</w:t>
      </w:r>
      <w:r w:rsidRPr="009E2618">
        <w:rPr>
          <w:rFonts w:ascii="Arial" w:hAnsi="Arial" w:cs="Arial"/>
        </w:rPr>
        <w:t>o de las preparaciones. Secuencia clínica completa. Controles y mantenci</w:t>
      </w:r>
      <w:r w:rsidRPr="009E2618">
        <w:rPr>
          <w:rFonts w:ascii="Arial" w:hAnsi="Arial" w:cs="Arial" w:hint="eastAsia"/>
        </w:rPr>
        <w:t>ó</w:t>
      </w:r>
      <w:r w:rsidRPr="009E2618">
        <w:rPr>
          <w:rFonts w:ascii="Arial" w:hAnsi="Arial" w:cs="Arial"/>
        </w:rPr>
        <w:t>n.</w:t>
      </w:r>
    </w:p>
    <w:p w:rsidR="00A27A16" w:rsidRPr="009E2618" w:rsidRDefault="00A27A16" w:rsidP="00A27A16">
      <w:pPr>
        <w:jc w:val="both"/>
        <w:rPr>
          <w:rFonts w:ascii="Arial" w:hAnsi="Arial" w:cs="Arial"/>
          <w:lang w:val="es-ES_tradnl"/>
        </w:rPr>
      </w:pPr>
      <w:r w:rsidRPr="009E2618">
        <w:rPr>
          <w:rFonts w:ascii="Arial" w:hAnsi="Arial" w:cs="Arial"/>
          <w:lang w:val="es-ES_tradnl"/>
        </w:rPr>
        <w:t>BLANQUEAMIENTO DENTARIO</w:t>
      </w:r>
    </w:p>
    <w:p w:rsidR="009E2618" w:rsidRDefault="00F02BA2" w:rsidP="009E2618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lang w:val="es-AR" w:eastAsia="es-AR"/>
        </w:rPr>
      </w:pPr>
      <w:r w:rsidRPr="009E2618">
        <w:rPr>
          <w:rFonts w:ascii="Arial" w:hAnsi="Arial" w:cs="Arial"/>
          <w:color w:val="000000"/>
          <w:lang w:val="es-AR" w:eastAsia="es-AR"/>
        </w:rPr>
        <w:t xml:space="preserve">Etiología de las alteraciones de color: extrínsecas e intrínsecas. Agentes blanqueadores. </w:t>
      </w:r>
      <w:r w:rsidRPr="009E2618">
        <w:rPr>
          <w:rFonts w:ascii="Arial" w:hAnsi="Arial" w:cs="Arial"/>
          <w:color w:val="000000"/>
          <w:lang w:eastAsia="es-AR"/>
        </w:rPr>
        <w:t>Mecanismo de acción. Planificación del tratamiento: diagnóstico, tratamiento, pronóstico. Técnicas de blanqueamiento. Reservorios: características, técnica de confección. Tiempo de tratamiento. Efectos colaterales. Secuencia clínica de blanqueamiento en dientes vitales.</w:t>
      </w:r>
    </w:p>
    <w:p w:rsidR="00F02BA2" w:rsidRPr="009E2618" w:rsidRDefault="00A27A16" w:rsidP="009E2618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lang w:val="es-AR" w:eastAsia="es-AR"/>
        </w:rPr>
      </w:pPr>
      <w:r w:rsidRPr="009E2618">
        <w:rPr>
          <w:rFonts w:ascii="Arial" w:hAnsi="Arial" w:cs="Arial"/>
          <w:lang w:val="es-ES_tradnl"/>
        </w:rPr>
        <w:t>CARILLAS</w:t>
      </w:r>
      <w:r w:rsidR="00F02BA2" w:rsidRPr="009E2618">
        <w:rPr>
          <w:rFonts w:ascii="Arial" w:hAnsi="Arial" w:cs="Arial"/>
          <w:lang w:val="es-ES_tradnl"/>
        </w:rPr>
        <w:t>:</w:t>
      </w:r>
      <w:r w:rsidR="009E2618">
        <w:rPr>
          <w:rFonts w:ascii="Arial" w:hAnsi="Arial" w:cs="Arial"/>
          <w:color w:val="000000"/>
          <w:lang w:val="es-AR" w:eastAsia="es-AR"/>
        </w:rPr>
        <w:t xml:space="preserve"> </w:t>
      </w:r>
      <w:r w:rsidR="00F02BA2" w:rsidRPr="009E2618">
        <w:rPr>
          <w:rFonts w:ascii="Arial" w:hAnsi="Arial" w:cs="Arial"/>
          <w:lang w:val="es-ES_tradnl"/>
        </w:rPr>
        <w:t>Clasificaci</w:t>
      </w:r>
      <w:r w:rsidR="00F02BA2" w:rsidRPr="009E2618">
        <w:rPr>
          <w:rFonts w:ascii="Arial" w:hAnsi="Arial" w:cs="Arial" w:hint="eastAsia"/>
          <w:lang w:val="es-ES_tradnl"/>
        </w:rPr>
        <w:t>ó</w:t>
      </w:r>
      <w:r w:rsidR="00F02BA2" w:rsidRPr="009E2618">
        <w:rPr>
          <w:rFonts w:ascii="Arial" w:hAnsi="Arial" w:cs="Arial"/>
          <w:lang w:val="es-ES_tradnl"/>
        </w:rPr>
        <w:t xml:space="preserve">n. Indicaciones y limitaciones. Ventajas y </w:t>
      </w:r>
      <w:proofErr w:type="spellStart"/>
      <w:r w:rsidR="00F02BA2" w:rsidRPr="009E2618">
        <w:rPr>
          <w:rFonts w:ascii="Arial" w:hAnsi="Arial" w:cs="Arial"/>
          <w:lang w:val="es-ES_tradnl"/>
        </w:rPr>
        <w:t>desventajas.</w:t>
      </w:r>
      <w:r w:rsidR="006B3F49" w:rsidRPr="009E2618">
        <w:rPr>
          <w:rFonts w:ascii="Arial" w:hAnsi="Arial" w:cs="Arial"/>
          <w:lang w:val="es-ES_tradnl"/>
        </w:rPr>
        <w:t>La</w:t>
      </w:r>
      <w:proofErr w:type="spellEnd"/>
      <w:r w:rsidR="006B3F49" w:rsidRPr="009E2618">
        <w:rPr>
          <w:rFonts w:ascii="Arial" w:hAnsi="Arial" w:cs="Arial"/>
          <w:lang w:val="es-ES_tradnl"/>
        </w:rPr>
        <w:t xml:space="preserve"> luz. Espectro lum</w:t>
      </w:r>
      <w:r w:rsidR="006B3F49" w:rsidRPr="009E2618">
        <w:rPr>
          <w:rFonts w:ascii="Arial" w:hAnsi="Arial" w:cs="Arial" w:hint="eastAsia"/>
          <w:lang w:val="es-ES_tradnl"/>
        </w:rPr>
        <w:t>í</w:t>
      </w:r>
      <w:r w:rsidR="006B3F49" w:rsidRPr="009E2618">
        <w:rPr>
          <w:rFonts w:ascii="Arial" w:hAnsi="Arial" w:cs="Arial"/>
          <w:lang w:val="es-ES_tradnl"/>
        </w:rPr>
        <w:t>nico. Fuente de iluminaci</w:t>
      </w:r>
      <w:r w:rsidR="006B3F49" w:rsidRPr="009E2618">
        <w:rPr>
          <w:rFonts w:ascii="Arial" w:hAnsi="Arial" w:cs="Arial" w:hint="eastAsia"/>
          <w:lang w:val="es-ES_tradnl"/>
        </w:rPr>
        <w:t>ó</w:t>
      </w:r>
      <w:r w:rsidR="006B3F49" w:rsidRPr="009E2618">
        <w:rPr>
          <w:rFonts w:ascii="Arial" w:hAnsi="Arial" w:cs="Arial"/>
          <w:lang w:val="es-ES_tradnl"/>
        </w:rPr>
        <w:t xml:space="preserve">n. </w:t>
      </w:r>
      <w:proofErr w:type="spellStart"/>
      <w:r w:rsidR="006B3F49" w:rsidRPr="009E2618">
        <w:rPr>
          <w:rFonts w:ascii="Arial" w:hAnsi="Arial" w:cs="Arial"/>
          <w:lang w:val="es-ES_tradnl"/>
        </w:rPr>
        <w:t>Metamerismo</w:t>
      </w:r>
      <w:proofErr w:type="spellEnd"/>
      <w:r w:rsidR="006B3F49" w:rsidRPr="009E2618">
        <w:rPr>
          <w:rFonts w:ascii="Arial" w:hAnsi="Arial" w:cs="Arial"/>
          <w:lang w:val="es-ES_tradnl"/>
        </w:rPr>
        <w:t>. Percepci</w:t>
      </w:r>
      <w:r w:rsidR="006B3F49" w:rsidRPr="009E2618">
        <w:rPr>
          <w:rFonts w:ascii="Arial" w:hAnsi="Arial" w:cs="Arial" w:hint="eastAsia"/>
          <w:lang w:val="es-ES_tradnl"/>
        </w:rPr>
        <w:t>ó</w:t>
      </w:r>
      <w:r w:rsidR="006B3F49" w:rsidRPr="009E2618">
        <w:rPr>
          <w:rFonts w:ascii="Arial" w:hAnsi="Arial" w:cs="Arial"/>
          <w:lang w:val="es-ES_tradnl"/>
        </w:rPr>
        <w:t>n crom</w:t>
      </w:r>
      <w:r w:rsidR="006B3F49" w:rsidRPr="009E2618">
        <w:rPr>
          <w:rFonts w:ascii="Arial" w:hAnsi="Arial" w:cs="Arial" w:hint="eastAsia"/>
          <w:lang w:val="es-ES_tradnl"/>
        </w:rPr>
        <w:t>á</w:t>
      </w:r>
      <w:r w:rsidR="006B3F49" w:rsidRPr="009E2618">
        <w:rPr>
          <w:rFonts w:ascii="Arial" w:hAnsi="Arial" w:cs="Arial"/>
          <w:lang w:val="es-ES_tradnl"/>
        </w:rPr>
        <w:t>tica. Dimensiones del color. Opalescencia, fluorescencia, fosforescencia, opacidad, translucidez y transparencia. Escalas odontol</w:t>
      </w:r>
      <w:r w:rsidR="006B3F49" w:rsidRPr="009E2618">
        <w:rPr>
          <w:rFonts w:ascii="Arial" w:hAnsi="Arial" w:cs="Arial" w:hint="eastAsia"/>
          <w:lang w:val="es-ES_tradnl"/>
        </w:rPr>
        <w:t>ó</w:t>
      </w:r>
      <w:r w:rsidR="006B3F49" w:rsidRPr="009E2618">
        <w:rPr>
          <w:rFonts w:ascii="Arial" w:hAnsi="Arial" w:cs="Arial"/>
          <w:lang w:val="es-ES_tradnl"/>
        </w:rPr>
        <w:t>gicas de color. Criterios para la selecci</w:t>
      </w:r>
      <w:r w:rsidR="006B3F49" w:rsidRPr="009E2618">
        <w:rPr>
          <w:rFonts w:ascii="Arial" w:hAnsi="Arial" w:cs="Arial" w:hint="eastAsia"/>
          <w:lang w:val="es-ES_tradnl"/>
        </w:rPr>
        <w:t>ó</w:t>
      </w:r>
      <w:r w:rsidR="006B3F49" w:rsidRPr="009E2618">
        <w:rPr>
          <w:rFonts w:ascii="Arial" w:hAnsi="Arial" w:cs="Arial"/>
          <w:lang w:val="es-ES_tradnl"/>
        </w:rPr>
        <w:t>n del color. Imagen negativa. Selecci</w:t>
      </w:r>
      <w:r w:rsidR="006B3F49" w:rsidRPr="009E2618">
        <w:rPr>
          <w:rFonts w:ascii="Arial" w:hAnsi="Arial" w:cs="Arial" w:hint="eastAsia"/>
          <w:lang w:val="es-ES_tradnl"/>
        </w:rPr>
        <w:t>ó</w:t>
      </w:r>
      <w:r w:rsidR="006B3F49" w:rsidRPr="009E2618">
        <w:rPr>
          <w:rFonts w:ascii="Arial" w:hAnsi="Arial" w:cs="Arial"/>
          <w:lang w:val="es-ES_tradnl"/>
        </w:rPr>
        <w:t>n automatizada del color.</w:t>
      </w:r>
      <w:r w:rsidR="00F02BA2" w:rsidRPr="009E2618">
        <w:rPr>
          <w:rFonts w:ascii="Arial" w:hAnsi="Arial" w:cs="Arial"/>
          <w:lang w:val="es-ES_tradnl"/>
        </w:rPr>
        <w:t xml:space="preserve"> An</w:t>
      </w:r>
      <w:r w:rsidR="00F02BA2" w:rsidRPr="009E2618">
        <w:rPr>
          <w:rFonts w:ascii="Arial" w:hAnsi="Arial" w:cs="Arial" w:hint="eastAsia"/>
          <w:lang w:val="es-ES_tradnl"/>
        </w:rPr>
        <w:t>á</w:t>
      </w:r>
      <w:r w:rsidR="00F02BA2" w:rsidRPr="009E2618">
        <w:rPr>
          <w:rFonts w:ascii="Arial" w:hAnsi="Arial" w:cs="Arial"/>
          <w:lang w:val="es-ES_tradnl"/>
        </w:rPr>
        <w:t>lisis de las t</w:t>
      </w:r>
      <w:r w:rsidR="00F02BA2" w:rsidRPr="009E2618">
        <w:rPr>
          <w:rFonts w:ascii="Arial" w:hAnsi="Arial" w:cs="Arial" w:hint="eastAsia"/>
          <w:lang w:val="es-ES_tradnl"/>
        </w:rPr>
        <w:t>é</w:t>
      </w:r>
      <w:r w:rsidR="00F02BA2" w:rsidRPr="009E2618">
        <w:rPr>
          <w:rFonts w:ascii="Arial" w:hAnsi="Arial" w:cs="Arial"/>
          <w:lang w:val="es-ES_tradnl"/>
        </w:rPr>
        <w:t>cnicas de confecci</w:t>
      </w:r>
      <w:r w:rsidR="00F02BA2" w:rsidRPr="009E2618">
        <w:rPr>
          <w:rFonts w:ascii="Arial" w:hAnsi="Arial" w:cs="Arial" w:hint="eastAsia"/>
          <w:lang w:val="es-ES_tradnl"/>
        </w:rPr>
        <w:t>ó</w:t>
      </w:r>
      <w:r w:rsidR="00F02BA2" w:rsidRPr="009E2618">
        <w:rPr>
          <w:rFonts w:ascii="Arial" w:hAnsi="Arial" w:cs="Arial"/>
          <w:lang w:val="es-ES_tradnl"/>
        </w:rPr>
        <w:t>n directa e indirecta. Planificaci</w:t>
      </w:r>
      <w:r w:rsidR="00F02BA2" w:rsidRPr="009E2618">
        <w:rPr>
          <w:rFonts w:ascii="Arial" w:hAnsi="Arial" w:cs="Arial" w:hint="eastAsia"/>
          <w:lang w:val="es-ES_tradnl"/>
        </w:rPr>
        <w:t>ó</w:t>
      </w:r>
      <w:r w:rsidR="00F02BA2" w:rsidRPr="009E2618">
        <w:rPr>
          <w:rFonts w:ascii="Arial" w:hAnsi="Arial" w:cs="Arial"/>
          <w:lang w:val="es-ES_tradnl"/>
        </w:rPr>
        <w:t>n diagn</w:t>
      </w:r>
      <w:r w:rsidR="00F02BA2" w:rsidRPr="009E2618">
        <w:rPr>
          <w:rFonts w:ascii="Arial" w:hAnsi="Arial" w:cs="Arial" w:hint="eastAsia"/>
          <w:lang w:val="es-ES_tradnl"/>
        </w:rPr>
        <w:t>ó</w:t>
      </w:r>
      <w:r w:rsidR="00F02BA2" w:rsidRPr="009E2618">
        <w:rPr>
          <w:rFonts w:ascii="Arial" w:hAnsi="Arial" w:cs="Arial"/>
          <w:lang w:val="es-ES_tradnl"/>
        </w:rPr>
        <w:t>stica, maniobras previas, optimizaci</w:t>
      </w:r>
      <w:r w:rsidR="00F02BA2" w:rsidRPr="009E2618">
        <w:rPr>
          <w:rFonts w:ascii="Arial" w:hAnsi="Arial" w:cs="Arial" w:hint="eastAsia"/>
          <w:lang w:val="es-ES_tradnl"/>
        </w:rPr>
        <w:t>ó</w:t>
      </w:r>
      <w:r w:rsidR="00F02BA2" w:rsidRPr="009E2618">
        <w:rPr>
          <w:rFonts w:ascii="Arial" w:hAnsi="Arial" w:cs="Arial"/>
          <w:lang w:val="es-ES_tradnl"/>
        </w:rPr>
        <w:t>n del sustrato dentario. Preparaciones dentarias: Consideraciones biol</w:t>
      </w:r>
      <w:r w:rsidR="00F02BA2" w:rsidRPr="009E2618">
        <w:rPr>
          <w:rFonts w:ascii="Arial" w:hAnsi="Arial" w:cs="Arial" w:hint="eastAsia"/>
          <w:lang w:val="es-ES_tradnl"/>
        </w:rPr>
        <w:t>ó</w:t>
      </w:r>
      <w:r w:rsidR="00F02BA2" w:rsidRPr="009E2618">
        <w:rPr>
          <w:rFonts w:ascii="Arial" w:hAnsi="Arial" w:cs="Arial"/>
          <w:lang w:val="es-ES_tradnl"/>
        </w:rPr>
        <w:t>gicas y biomec</w:t>
      </w:r>
      <w:r w:rsidR="00F02BA2" w:rsidRPr="009E2618">
        <w:rPr>
          <w:rFonts w:ascii="Arial" w:hAnsi="Arial" w:cs="Arial" w:hint="eastAsia"/>
          <w:lang w:val="es-ES_tradnl"/>
        </w:rPr>
        <w:t>á</w:t>
      </w:r>
      <w:r w:rsidR="00F02BA2" w:rsidRPr="009E2618">
        <w:rPr>
          <w:rFonts w:ascii="Arial" w:hAnsi="Arial" w:cs="Arial"/>
          <w:lang w:val="es-ES_tradnl"/>
        </w:rPr>
        <w:t>nicas.  Instrumental rotatorio asociado. Provisionales. Cu</w:t>
      </w:r>
      <w:r w:rsidR="00F02BA2" w:rsidRPr="009E2618">
        <w:rPr>
          <w:rFonts w:ascii="Arial" w:hAnsi="Arial" w:cs="Arial" w:hint="eastAsia"/>
          <w:lang w:val="es-ES_tradnl"/>
        </w:rPr>
        <w:t>á</w:t>
      </w:r>
      <w:r w:rsidR="00F02BA2" w:rsidRPr="009E2618">
        <w:rPr>
          <w:rFonts w:ascii="Arial" w:hAnsi="Arial" w:cs="Arial"/>
          <w:lang w:val="es-ES_tradnl"/>
        </w:rPr>
        <w:t>ndo y por qu</w:t>
      </w:r>
      <w:r w:rsidR="00F02BA2" w:rsidRPr="009E2618">
        <w:rPr>
          <w:rFonts w:ascii="Arial" w:hAnsi="Arial" w:cs="Arial" w:hint="eastAsia"/>
          <w:lang w:val="es-ES_tradnl"/>
        </w:rPr>
        <w:t>é</w:t>
      </w:r>
      <w:r w:rsidR="00F02BA2" w:rsidRPr="009E2618">
        <w:rPr>
          <w:rFonts w:ascii="Arial" w:hAnsi="Arial" w:cs="Arial"/>
          <w:lang w:val="es-ES_tradnl"/>
        </w:rPr>
        <w:t>. Empleo de caracterizaciones. Secuencia Operatoria para carillas directas. Secuencia operatoria para carillas indirectas. Controles y cuidados postoperatorios.</w:t>
      </w:r>
    </w:p>
    <w:p w:rsidR="00F02BA2" w:rsidRPr="009E2618" w:rsidRDefault="00F02BA2" w:rsidP="00F02BA2">
      <w:pPr>
        <w:jc w:val="both"/>
        <w:rPr>
          <w:rFonts w:ascii="Arial" w:hAnsi="Arial" w:cs="Arial"/>
          <w:lang w:val="es-ES_tradnl"/>
        </w:rPr>
      </w:pPr>
      <w:r w:rsidRPr="009E2618">
        <w:rPr>
          <w:rFonts w:ascii="Arial" w:hAnsi="Arial" w:cs="Arial"/>
          <w:lang w:val="es-ES_tradnl"/>
        </w:rPr>
        <w:t>RESTAURACION DE DIENTE TRATADO ENDOD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NTICAMENTE (TE)</w:t>
      </w:r>
      <w:r w:rsidR="009E2618">
        <w:rPr>
          <w:rFonts w:ascii="Arial" w:hAnsi="Arial" w:cs="Arial"/>
          <w:lang w:val="es-ES_tradnl"/>
        </w:rPr>
        <w:t>:</w:t>
      </w:r>
    </w:p>
    <w:p w:rsidR="006B3F49" w:rsidRPr="009E2618" w:rsidRDefault="00F02BA2" w:rsidP="00A27A16">
      <w:pPr>
        <w:jc w:val="both"/>
        <w:rPr>
          <w:rFonts w:ascii="Arial" w:hAnsi="Arial" w:cs="Arial"/>
          <w:lang w:val="es-ES_tradnl"/>
        </w:rPr>
      </w:pPr>
      <w:r w:rsidRPr="009E2618">
        <w:rPr>
          <w:rFonts w:ascii="Arial" w:hAnsi="Arial" w:cs="Arial"/>
          <w:lang w:val="es-ES_tradnl"/>
        </w:rPr>
        <w:lastRenderedPageBreak/>
        <w:t>Estructura bioqu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>mica e histol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gica de los dientes TE. Caracter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>sticas biomec</w:t>
      </w:r>
      <w:r w:rsidRPr="009E2618">
        <w:rPr>
          <w:rFonts w:ascii="Arial" w:hAnsi="Arial" w:cs="Arial" w:hint="eastAsia"/>
          <w:lang w:val="es-ES_tradnl"/>
        </w:rPr>
        <w:t>á</w:t>
      </w:r>
      <w:r w:rsidRPr="009E2618">
        <w:rPr>
          <w:rFonts w:ascii="Arial" w:hAnsi="Arial" w:cs="Arial"/>
          <w:lang w:val="es-ES_tradnl"/>
        </w:rPr>
        <w:t>nicas y anat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micas de los dientes TE. Consideraciones biol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gicas, funcionales y est</w:t>
      </w:r>
      <w:r w:rsidRPr="009E2618">
        <w:rPr>
          <w:rFonts w:ascii="Arial" w:hAnsi="Arial" w:cs="Arial" w:hint="eastAsia"/>
          <w:lang w:val="es-ES_tradnl"/>
        </w:rPr>
        <w:t>é</w:t>
      </w:r>
      <w:r w:rsidRPr="009E2618">
        <w:rPr>
          <w:rFonts w:ascii="Arial" w:hAnsi="Arial" w:cs="Arial"/>
          <w:lang w:val="es-ES_tradnl"/>
        </w:rPr>
        <w:t>ticas para la rehabilitaci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dientes TE. Limitaciones y caracter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>sticas cl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>nicas en la rehabilitaci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los dientes TE. Estrategias restauradoras sin utilizaci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postes radiculares. Estrategias restauradoras con utilizaci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postes radiculares. Clasificaci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 pernos y postes radiculares. Ventajas y desventajas. Sistemas de postes de base org</w:t>
      </w:r>
      <w:r w:rsidRPr="009E2618">
        <w:rPr>
          <w:rFonts w:ascii="Arial" w:hAnsi="Arial" w:cs="Arial" w:hint="eastAsia"/>
          <w:lang w:val="es-ES_tradnl"/>
        </w:rPr>
        <w:t>á</w:t>
      </w:r>
      <w:r w:rsidRPr="009E2618">
        <w:rPr>
          <w:rFonts w:ascii="Arial" w:hAnsi="Arial" w:cs="Arial"/>
          <w:lang w:val="es-ES_tradnl"/>
        </w:rPr>
        <w:t>nica reforzada con resina. Propiedades f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>sicas. Consideraciones b</w:t>
      </w:r>
      <w:r w:rsidRPr="009E2618">
        <w:rPr>
          <w:rFonts w:ascii="Arial" w:hAnsi="Arial" w:cs="Arial" w:hint="eastAsia"/>
          <w:lang w:val="es-ES_tradnl"/>
        </w:rPr>
        <w:t>á</w:t>
      </w:r>
      <w:r w:rsidRPr="009E2618">
        <w:rPr>
          <w:rFonts w:ascii="Arial" w:hAnsi="Arial" w:cs="Arial"/>
          <w:lang w:val="es-ES_tradnl"/>
        </w:rPr>
        <w:t>sicas para la inserci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un PBORF. Secuencia cl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>nica de restauraci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 xml:space="preserve">n con poste en elemento </w:t>
      </w:r>
      <w:proofErr w:type="spellStart"/>
      <w:r w:rsidRPr="009E2618">
        <w:rPr>
          <w:rFonts w:ascii="Arial" w:hAnsi="Arial" w:cs="Arial"/>
          <w:lang w:val="es-ES_tradnl"/>
        </w:rPr>
        <w:t>uniradicular</w:t>
      </w:r>
      <w:proofErr w:type="spellEnd"/>
      <w:r w:rsidRPr="009E2618">
        <w:rPr>
          <w:rFonts w:ascii="Arial" w:hAnsi="Arial" w:cs="Arial"/>
          <w:lang w:val="es-ES_tradnl"/>
        </w:rPr>
        <w:t>.</w:t>
      </w:r>
    </w:p>
    <w:p w:rsidR="009E2618" w:rsidRDefault="006B3F49" w:rsidP="009E2618">
      <w:pPr>
        <w:jc w:val="both"/>
        <w:rPr>
          <w:rFonts w:ascii="Arial" w:hAnsi="Arial" w:cs="Arial"/>
          <w:lang w:val="es-ES_tradnl"/>
        </w:rPr>
      </w:pPr>
      <w:r w:rsidRPr="009E2618">
        <w:rPr>
          <w:rFonts w:ascii="Arial" w:hAnsi="Arial" w:cs="Arial"/>
          <w:lang w:val="es-ES_tradnl"/>
        </w:rPr>
        <w:t>MEDIOS DE CEMENTACI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</w:t>
      </w:r>
      <w:r w:rsidR="009E2618" w:rsidRPr="009E2618">
        <w:rPr>
          <w:rFonts w:ascii="Arial" w:hAnsi="Arial" w:cs="Arial"/>
          <w:lang w:val="es-ES_tradnl"/>
        </w:rPr>
        <w:t xml:space="preserve">: </w:t>
      </w:r>
      <w:r w:rsidRPr="009E2618">
        <w:rPr>
          <w:rFonts w:ascii="Arial" w:hAnsi="Arial" w:cs="Arial"/>
          <w:lang w:val="es-ES_tradnl"/>
        </w:rPr>
        <w:t>Fundamentos y clasificaci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la adhesi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n. Clasificaci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medios de cementaci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n. Propiedades en relaci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a su composici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y manipulaci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n. An</w:t>
      </w:r>
      <w:r w:rsidRPr="009E2618">
        <w:rPr>
          <w:rFonts w:ascii="Arial" w:hAnsi="Arial" w:cs="Arial" w:hint="eastAsia"/>
          <w:lang w:val="es-ES_tradnl"/>
        </w:rPr>
        <w:t>á</w:t>
      </w:r>
      <w:r w:rsidRPr="009E2618">
        <w:rPr>
          <w:rFonts w:ascii="Arial" w:hAnsi="Arial" w:cs="Arial"/>
          <w:lang w:val="es-ES_tradnl"/>
        </w:rPr>
        <w:t>lisis comparativo entre los distintos medios cementantes. . An</w:t>
      </w:r>
      <w:r w:rsidRPr="009E2618">
        <w:rPr>
          <w:rFonts w:ascii="Arial" w:hAnsi="Arial" w:cs="Arial" w:hint="eastAsia"/>
          <w:lang w:val="es-ES_tradnl"/>
        </w:rPr>
        <w:t>á</w:t>
      </w:r>
      <w:r w:rsidRPr="009E2618">
        <w:rPr>
          <w:rFonts w:ascii="Arial" w:hAnsi="Arial" w:cs="Arial"/>
          <w:lang w:val="es-ES_tradnl"/>
        </w:rPr>
        <w:t>lisis de los diferentes sustratos .Selecci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del medio cementante. Preparaci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 de los diferentes sustratos: met</w:t>
      </w:r>
      <w:r w:rsidRPr="009E2618">
        <w:rPr>
          <w:rFonts w:ascii="Arial" w:hAnsi="Arial" w:cs="Arial" w:hint="eastAsia"/>
          <w:lang w:val="es-ES_tradnl"/>
        </w:rPr>
        <w:t>á</w:t>
      </w:r>
      <w:r w:rsidRPr="009E2618">
        <w:rPr>
          <w:rFonts w:ascii="Arial" w:hAnsi="Arial" w:cs="Arial"/>
          <w:lang w:val="es-ES_tradnl"/>
        </w:rPr>
        <w:t>licos, cer</w:t>
      </w:r>
      <w:r w:rsidRPr="009E2618">
        <w:rPr>
          <w:rFonts w:ascii="Arial" w:hAnsi="Arial" w:cs="Arial" w:hint="eastAsia"/>
          <w:lang w:val="es-ES_tradnl"/>
        </w:rPr>
        <w:t>á</w:t>
      </w:r>
      <w:r w:rsidRPr="009E2618">
        <w:rPr>
          <w:rFonts w:ascii="Arial" w:hAnsi="Arial" w:cs="Arial"/>
          <w:lang w:val="es-ES_tradnl"/>
        </w:rPr>
        <w:t>micos y polim</w:t>
      </w:r>
      <w:r w:rsidRPr="009E2618">
        <w:rPr>
          <w:rFonts w:ascii="Arial" w:hAnsi="Arial" w:cs="Arial" w:hint="eastAsia"/>
          <w:lang w:val="es-ES_tradnl"/>
        </w:rPr>
        <w:t>é</w:t>
      </w:r>
      <w:r w:rsidRPr="009E2618">
        <w:rPr>
          <w:rFonts w:ascii="Arial" w:hAnsi="Arial" w:cs="Arial"/>
          <w:lang w:val="es-ES_tradnl"/>
        </w:rPr>
        <w:t xml:space="preserve">ricos. Protocolo de </w:t>
      </w:r>
      <w:proofErr w:type="spellStart"/>
      <w:r w:rsidRPr="009E2618">
        <w:rPr>
          <w:rFonts w:ascii="Arial" w:hAnsi="Arial" w:cs="Arial"/>
          <w:lang w:val="es-ES_tradnl"/>
        </w:rPr>
        <w:t>cementaci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>n.Pautas</w:t>
      </w:r>
      <w:proofErr w:type="spellEnd"/>
      <w:r w:rsidRPr="009E2618">
        <w:rPr>
          <w:rFonts w:ascii="Arial" w:hAnsi="Arial" w:cs="Arial"/>
          <w:lang w:val="es-ES_tradnl"/>
        </w:rPr>
        <w:t xml:space="preserve"> cl</w:t>
      </w:r>
      <w:r w:rsidRPr="009E2618">
        <w:rPr>
          <w:rFonts w:ascii="Arial" w:hAnsi="Arial" w:cs="Arial" w:hint="eastAsia"/>
          <w:lang w:val="es-ES_tradnl"/>
        </w:rPr>
        <w:t>í</w:t>
      </w:r>
      <w:r w:rsidRPr="009E2618">
        <w:rPr>
          <w:rFonts w:ascii="Arial" w:hAnsi="Arial" w:cs="Arial"/>
          <w:lang w:val="es-ES_tradnl"/>
        </w:rPr>
        <w:t>nicas para su aplicaci</w:t>
      </w:r>
      <w:r w:rsidRPr="009E2618">
        <w:rPr>
          <w:rFonts w:ascii="Arial" w:hAnsi="Arial" w:cs="Arial" w:hint="eastAsia"/>
          <w:lang w:val="es-ES_tradnl"/>
        </w:rPr>
        <w:t>ó</w:t>
      </w:r>
      <w:r w:rsidRPr="009E2618">
        <w:rPr>
          <w:rFonts w:ascii="Arial" w:hAnsi="Arial" w:cs="Arial"/>
          <w:lang w:val="es-ES_tradnl"/>
        </w:rPr>
        <w:t xml:space="preserve">n exitosa. </w:t>
      </w:r>
    </w:p>
    <w:p w:rsidR="009E2618" w:rsidRPr="009E2618" w:rsidRDefault="009E2618" w:rsidP="009E2618">
      <w:pPr>
        <w:jc w:val="both"/>
        <w:rPr>
          <w:rFonts w:ascii="Arial" w:hAnsi="Arial" w:cs="Arial"/>
          <w:lang w:val="es-ES_tradnl"/>
        </w:rPr>
      </w:pPr>
    </w:p>
    <w:p w:rsidR="00A27A16" w:rsidRPr="009E2618" w:rsidRDefault="00A27A16" w:rsidP="009E2618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  <w:r w:rsidRPr="00DA2B35">
        <w:rPr>
          <w:rFonts w:ascii="Arial" w:hAnsi="Arial" w:cs="Arial"/>
          <w:b/>
          <w:bCs/>
          <w:lang w:val="es-ES_tradnl"/>
        </w:rPr>
        <w:t>Bibliografía:</w:t>
      </w: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Ciancio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 S. </w:t>
      </w: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Mechanical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and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chemical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suptragingival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 plaque </w:t>
      </w: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control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Pr="00DA2B35">
        <w:rPr>
          <w:rFonts w:ascii="Arial" w:hAnsi="Arial" w:cs="Arial"/>
          <w:sz w:val="24"/>
          <w:szCs w:val="24"/>
          <w:lang w:val="en-US"/>
        </w:rPr>
        <w:t>Periodontol</w:t>
      </w:r>
      <w:proofErr w:type="spellEnd"/>
      <w:r w:rsidRPr="00DA2B35">
        <w:rPr>
          <w:rFonts w:ascii="Arial" w:hAnsi="Arial" w:cs="Arial"/>
          <w:sz w:val="24"/>
          <w:szCs w:val="24"/>
          <w:lang w:val="en-US"/>
        </w:rPr>
        <w:t xml:space="preserve"> 2000 (8) 1995.</w:t>
      </w: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n-US"/>
        </w:rPr>
      </w:pP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s-ES"/>
        </w:rPr>
      </w:pPr>
      <w:r w:rsidRPr="00DA2B35">
        <w:rPr>
          <w:rFonts w:ascii="Arial" w:hAnsi="Arial" w:cs="Arial"/>
          <w:sz w:val="24"/>
          <w:szCs w:val="24"/>
          <w:lang w:val="en-US"/>
        </w:rPr>
        <w:t xml:space="preserve">Wilson T. Supportive periodontal treatment and retreatment in periodontics.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Periodontol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2000 (12) 1996.</w:t>
      </w: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s-ES"/>
        </w:rPr>
      </w:pPr>
    </w:p>
    <w:p w:rsidR="00A27A16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Caffesse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R &amp; Quiñones C.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Surgical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nonsurgical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occlusal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and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furcation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therapies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Periodontol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2000 (9) 1995.</w:t>
      </w: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s-ES"/>
        </w:rPr>
      </w:pP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Didier </w:t>
      </w: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Diestschi</w:t>
      </w:r>
      <w:proofErr w:type="spell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D; </w:t>
      </w: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Spreafico</w:t>
      </w:r>
      <w:proofErr w:type="spell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R. Restauraciones adhesivas no met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á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licas.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Barcelona, Espa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ñ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a: </w:t>
      </w: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Masson</w:t>
      </w:r>
      <w:proofErr w:type="spell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SA; 1998. </w:t>
      </w: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Henostroza</w:t>
      </w:r>
      <w:proofErr w:type="spell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Haro, G. Est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é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tica en odontolog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í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a restauradora. Madrid, Espa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ñ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a: </w:t>
      </w: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Ripano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SA; 2006.</w:t>
      </w: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Hued</w:t>
      </w:r>
      <w:proofErr w:type="spell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, JH y col. Odontolog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í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a adhesiva y est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é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tica. Madrid, </w:t>
      </w:r>
      <w:proofErr w:type="gram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Espa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ñ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a :</w:t>
      </w:r>
      <w:proofErr w:type="gram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Ripano</w:t>
      </w:r>
      <w:proofErr w:type="spell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Editorial</w:t>
      </w:r>
    </w:p>
    <w:p w:rsidR="0052509F" w:rsidRDefault="0052509F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M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é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dica;</w:t>
      </w:r>
      <w:r w:rsidR="009E261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2010.</w:t>
      </w: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52509F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spellStart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Lanata</w:t>
      </w:r>
      <w:proofErr w:type="spellEnd"/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, JE. Operatoria Dental: est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é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tica y adhesi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ó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n. Buenos Aires, Argentina: Grupo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52509F"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Gu</w:t>
      </w:r>
      <w:r w:rsidR="0052509F"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í</w:t>
      </w:r>
      <w:r w:rsidR="0052509F"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a S.A.; 2008.</w:t>
      </w:r>
    </w:p>
    <w:p w:rsidR="009E2618" w:rsidRDefault="009E2618" w:rsidP="009E2618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52509F" w:rsidRDefault="009E2618" w:rsidP="00C14095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Macchi, R. Materiales Dentales. 4ta. Ed. Buenos Aires, Argentina: M</w:t>
      </w:r>
      <w:r w:rsidRPr="009E2618">
        <w:rPr>
          <w:rFonts w:ascii="Arial" w:hAnsi="Arial" w:cs="Arial" w:hint="eastAsia"/>
          <w:color w:val="000000" w:themeColor="text1"/>
          <w:sz w:val="24"/>
          <w:szCs w:val="24"/>
          <w:lang w:val="es-ES"/>
        </w:rPr>
        <w:t>é</w:t>
      </w:r>
      <w:r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dica</w:t>
      </w:r>
      <w:r w:rsidR="00C1409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52509F" w:rsidRPr="009E2618">
        <w:rPr>
          <w:rFonts w:ascii="Arial" w:hAnsi="Arial" w:cs="Arial"/>
          <w:color w:val="000000" w:themeColor="text1"/>
          <w:sz w:val="24"/>
          <w:szCs w:val="24"/>
          <w:lang w:val="es-ES"/>
        </w:rPr>
        <w:t>Panamericana; 2007.</w:t>
      </w:r>
    </w:p>
    <w:p w:rsidR="00C14095" w:rsidRPr="00C14095" w:rsidRDefault="00C14095" w:rsidP="00C14095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27A16" w:rsidRPr="00C14095" w:rsidRDefault="00C14095" w:rsidP="00C14095">
      <w:pPr>
        <w:pStyle w:val="Textodebloque"/>
        <w:ind w:left="0" w:right="0" w:firstLine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14095">
        <w:rPr>
          <w:rFonts w:ascii="Arial" w:hAnsi="Arial" w:cs="Arial"/>
          <w:color w:val="000000" w:themeColor="text1"/>
          <w:sz w:val="24"/>
          <w:szCs w:val="24"/>
        </w:rPr>
        <w:t>Macchi, R (2007): Materiales Dentales 4ta. Edici</w:t>
      </w:r>
      <w:r w:rsidRPr="00C14095">
        <w:rPr>
          <w:rFonts w:ascii="Arial" w:hAnsi="Arial" w:cs="Arial" w:hint="eastAsia"/>
          <w:color w:val="000000" w:themeColor="text1"/>
          <w:sz w:val="24"/>
          <w:szCs w:val="24"/>
        </w:rPr>
        <w:t>ó</w:t>
      </w:r>
      <w:r w:rsidRPr="00C14095">
        <w:rPr>
          <w:rFonts w:ascii="Arial" w:hAnsi="Arial" w:cs="Arial"/>
          <w:color w:val="000000" w:themeColor="text1"/>
          <w:sz w:val="24"/>
          <w:szCs w:val="24"/>
        </w:rPr>
        <w:t>n. Editorial M</w:t>
      </w:r>
      <w:r w:rsidRPr="00C14095">
        <w:rPr>
          <w:rFonts w:ascii="Arial" w:hAnsi="Arial" w:cs="Arial" w:hint="eastAsia"/>
          <w:color w:val="000000" w:themeColor="text1"/>
          <w:sz w:val="24"/>
          <w:szCs w:val="24"/>
        </w:rPr>
        <w:t>é</w:t>
      </w:r>
      <w:r w:rsidRPr="00C14095">
        <w:rPr>
          <w:rFonts w:ascii="Arial" w:hAnsi="Arial" w:cs="Arial"/>
          <w:color w:val="000000" w:themeColor="text1"/>
          <w:sz w:val="24"/>
          <w:szCs w:val="24"/>
        </w:rPr>
        <w:t xml:space="preserve">dica </w:t>
      </w:r>
      <w:r w:rsidR="0052509F" w:rsidRPr="00C14095">
        <w:rPr>
          <w:rFonts w:ascii="Arial" w:hAnsi="Arial" w:cs="Arial"/>
          <w:color w:val="000000" w:themeColor="text1"/>
          <w:sz w:val="24"/>
          <w:szCs w:val="24"/>
        </w:rPr>
        <w:t>Panamericana. Buenos Aires, Argentina</w:t>
      </w:r>
      <w:r w:rsidR="0052509F" w:rsidRPr="009E2618">
        <w:rPr>
          <w:rFonts w:ascii="Arial" w:hAnsi="Arial" w:cs="Arial"/>
          <w:color w:val="000000" w:themeColor="text1"/>
        </w:rPr>
        <w:t>.</w:t>
      </w: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</w:rPr>
      </w:pP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  <w:r w:rsidRPr="00DA2B35">
        <w:rPr>
          <w:rFonts w:ascii="Arial" w:hAnsi="Arial" w:cs="Arial"/>
          <w:b/>
          <w:bCs/>
          <w:u w:val="single"/>
          <w:lang w:val="es-ES_tradnl"/>
        </w:rPr>
        <w:t>Unidad temática 5:</w:t>
      </w:r>
      <w:r w:rsidRPr="00DA2B35">
        <w:rPr>
          <w:rFonts w:ascii="Arial" w:hAnsi="Arial" w:cs="Arial"/>
          <w:b/>
          <w:bCs/>
          <w:lang w:val="es-ES_tradnl"/>
        </w:rPr>
        <w:t xml:space="preserve"> INTEGRACIÓN MULTIDISCIPLINARIA</w:t>
      </w: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  <w:r w:rsidRPr="00DA2B35">
        <w:rPr>
          <w:rFonts w:ascii="Arial" w:hAnsi="Arial" w:cs="Arial"/>
          <w:b/>
          <w:bCs/>
          <w:lang w:val="es-ES_tradnl"/>
        </w:rPr>
        <w:t>Objetivos específicos:</w:t>
      </w:r>
    </w:p>
    <w:p w:rsidR="00A27A16" w:rsidRPr="00DA2B35" w:rsidRDefault="00A27A16" w:rsidP="00A27A16">
      <w:pPr>
        <w:numPr>
          <w:ilvl w:val="0"/>
          <w:numId w:val="8"/>
        </w:num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t xml:space="preserve">Reconocer la importancia de la salud periodontal previa a la rehabilitación y relacionar </w:t>
      </w:r>
      <w:r>
        <w:rPr>
          <w:rFonts w:ascii="Arial" w:hAnsi="Arial" w:cs="Arial"/>
          <w:lang w:val="es-ES_tradnl"/>
        </w:rPr>
        <w:t xml:space="preserve">la rehabilitación </w:t>
      </w:r>
      <w:r w:rsidRPr="00DA2B35">
        <w:rPr>
          <w:rFonts w:ascii="Arial" w:hAnsi="Arial" w:cs="Arial"/>
          <w:lang w:val="es-ES_tradnl"/>
        </w:rPr>
        <w:t>con la biología periodontal.</w:t>
      </w:r>
    </w:p>
    <w:p w:rsidR="00A27A16" w:rsidRPr="00DA2B35" w:rsidRDefault="00A27A16" w:rsidP="00A27A16">
      <w:pPr>
        <w:numPr>
          <w:ilvl w:val="0"/>
          <w:numId w:val="8"/>
        </w:num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lastRenderedPageBreak/>
        <w:t>Evaluar los requisitos biológicos para realizar una odontología restauradora adecuada.</w:t>
      </w:r>
    </w:p>
    <w:p w:rsidR="00A27A16" w:rsidRPr="00DA2B35" w:rsidRDefault="00A27A16" w:rsidP="00A27A16">
      <w:pPr>
        <w:pStyle w:val="Textoindependiente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B35">
        <w:rPr>
          <w:rFonts w:ascii="Arial" w:hAnsi="Arial" w:cs="Arial"/>
          <w:lang w:val="es-ES_tradnl"/>
        </w:rPr>
        <w:t>I</w:t>
      </w:r>
      <w:proofErr w:type="spellStart"/>
      <w:r w:rsidRPr="00DA2B35">
        <w:rPr>
          <w:rFonts w:ascii="Arial" w:hAnsi="Arial" w:cs="Arial"/>
        </w:rPr>
        <w:t>dentificar</w:t>
      </w:r>
      <w:proofErr w:type="spellEnd"/>
      <w:r w:rsidRPr="00DA2B35">
        <w:rPr>
          <w:rFonts w:ascii="Arial" w:hAnsi="Arial" w:cs="Arial"/>
        </w:rPr>
        <w:t xml:space="preserve"> y analizar la etiología, diagnóstico, pronóstico y tratamiento de las lesiones </w:t>
      </w:r>
      <w:proofErr w:type="spellStart"/>
      <w:r w:rsidRPr="00DA2B35">
        <w:rPr>
          <w:rFonts w:ascii="Arial" w:hAnsi="Arial" w:cs="Arial"/>
        </w:rPr>
        <w:t>endoperiodontales</w:t>
      </w:r>
      <w:proofErr w:type="spellEnd"/>
      <w:r w:rsidRPr="00DA2B35">
        <w:rPr>
          <w:rFonts w:ascii="Arial" w:hAnsi="Arial" w:cs="Arial"/>
        </w:rPr>
        <w:t>.</w:t>
      </w:r>
    </w:p>
    <w:p w:rsidR="00A27A16" w:rsidRPr="005410EC" w:rsidRDefault="00A27A16" w:rsidP="00A27A16">
      <w:pPr>
        <w:pStyle w:val="Textoindependiente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B35">
        <w:rPr>
          <w:rFonts w:ascii="Arial" w:hAnsi="Arial" w:cs="Arial"/>
        </w:rPr>
        <w:t>Establecer la relación de los tejidos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perimplantares</w:t>
      </w:r>
      <w:proofErr w:type="spellEnd"/>
      <w:r>
        <w:rPr>
          <w:rFonts w:ascii="Arial" w:hAnsi="Arial" w:cs="Arial"/>
        </w:rPr>
        <w:t xml:space="preserve"> con el implante y </w:t>
      </w:r>
      <w:r>
        <w:rPr>
          <w:rFonts w:ascii="Arial" w:hAnsi="Arial" w:cs="Arial"/>
          <w:lang w:val="es-ES_tradnl"/>
        </w:rPr>
        <w:t>r</w:t>
      </w:r>
      <w:r w:rsidRPr="005410EC">
        <w:rPr>
          <w:rFonts w:ascii="Arial" w:hAnsi="Arial" w:cs="Arial"/>
          <w:lang w:val="es-ES_tradnl"/>
        </w:rPr>
        <w:t>econocer e inte</w:t>
      </w:r>
      <w:r>
        <w:rPr>
          <w:rFonts w:ascii="Arial" w:hAnsi="Arial" w:cs="Arial"/>
          <w:lang w:val="es-ES_tradnl"/>
        </w:rPr>
        <w:t>rpretar las causas de fracaso y</w:t>
      </w:r>
      <w:r w:rsidRPr="005410EC">
        <w:rPr>
          <w:rFonts w:ascii="Arial" w:hAnsi="Arial" w:cs="Arial"/>
          <w:lang w:val="es-ES_tradnl"/>
        </w:rPr>
        <w:t xml:space="preserve"> el manejo de las lesiones </w:t>
      </w:r>
      <w:proofErr w:type="spellStart"/>
      <w:r w:rsidRPr="005410EC">
        <w:rPr>
          <w:rFonts w:ascii="Arial" w:hAnsi="Arial" w:cs="Arial"/>
          <w:lang w:val="es-ES_tradnl"/>
        </w:rPr>
        <w:t>periimplantares</w:t>
      </w:r>
      <w:proofErr w:type="spellEnd"/>
      <w:r w:rsidRPr="005410EC">
        <w:rPr>
          <w:rFonts w:ascii="Arial" w:hAnsi="Arial" w:cs="Arial"/>
          <w:lang w:val="es-ES_tradnl"/>
        </w:rPr>
        <w:t>.</w:t>
      </w:r>
    </w:p>
    <w:p w:rsidR="00A27A16" w:rsidRPr="00DA2B35" w:rsidRDefault="00A27A16" w:rsidP="00A27A16">
      <w:pPr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bCs/>
          <w:lang w:val="es-ES_tradnl"/>
        </w:rPr>
        <w:t>Analizar y deliberar casos publicados de Bio</w:t>
      </w:r>
      <w:r w:rsidRPr="00DA2B35">
        <w:rPr>
          <w:rFonts w:ascii="Arial" w:hAnsi="Arial" w:cs="Arial" w:hint="eastAsia"/>
          <w:bCs/>
          <w:lang w:val="es-ES_tradnl"/>
        </w:rPr>
        <w:t>é</w:t>
      </w:r>
      <w:r w:rsidRPr="00DA2B35">
        <w:rPr>
          <w:rFonts w:ascii="Arial" w:hAnsi="Arial" w:cs="Arial"/>
          <w:bCs/>
          <w:lang w:val="es-ES_tradnl"/>
        </w:rPr>
        <w:t>tica, aplicando los principios universales.</w:t>
      </w:r>
    </w:p>
    <w:p w:rsidR="00A27A16" w:rsidRPr="00DA2B35" w:rsidRDefault="00A27A16" w:rsidP="00A27A16">
      <w:pPr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bCs/>
          <w:lang w:val="es-ES_tradnl"/>
        </w:rPr>
        <w:t>Desarrollar y promover la reflexi</w:t>
      </w:r>
      <w:r w:rsidRPr="00DA2B35">
        <w:rPr>
          <w:rFonts w:ascii="Arial" w:hAnsi="Arial" w:cs="Arial" w:hint="eastAsia"/>
          <w:bCs/>
          <w:lang w:val="es-ES_tradnl"/>
        </w:rPr>
        <w:t>ó</w:t>
      </w:r>
      <w:r w:rsidRPr="00DA2B35">
        <w:rPr>
          <w:rFonts w:ascii="Arial" w:hAnsi="Arial" w:cs="Arial"/>
          <w:bCs/>
          <w:lang w:val="es-ES_tradnl"/>
        </w:rPr>
        <w:t>n y el juicio cr</w:t>
      </w:r>
      <w:r w:rsidRPr="00DA2B35">
        <w:rPr>
          <w:rFonts w:ascii="Arial" w:hAnsi="Arial" w:cs="Arial" w:hint="eastAsia"/>
          <w:bCs/>
          <w:lang w:val="es-ES_tradnl"/>
        </w:rPr>
        <w:t>í</w:t>
      </w:r>
      <w:r w:rsidRPr="00DA2B35">
        <w:rPr>
          <w:rFonts w:ascii="Arial" w:hAnsi="Arial" w:cs="Arial"/>
          <w:bCs/>
          <w:lang w:val="es-ES_tradnl"/>
        </w:rPr>
        <w:t>tico de la tem</w:t>
      </w:r>
      <w:r w:rsidRPr="00DA2B35">
        <w:rPr>
          <w:rFonts w:ascii="Arial" w:hAnsi="Arial" w:cs="Arial" w:hint="eastAsia"/>
          <w:bCs/>
          <w:lang w:val="es-ES_tradnl"/>
        </w:rPr>
        <w:t>á</w:t>
      </w:r>
      <w:r w:rsidRPr="00DA2B35">
        <w:rPr>
          <w:rFonts w:ascii="Arial" w:hAnsi="Arial" w:cs="Arial"/>
          <w:bCs/>
          <w:lang w:val="es-ES_tradnl"/>
        </w:rPr>
        <w:t>tica abordada.</w:t>
      </w:r>
    </w:p>
    <w:p w:rsidR="00A27A16" w:rsidRPr="00DA2B35" w:rsidRDefault="00A27A16" w:rsidP="00A27A16">
      <w:pPr>
        <w:ind w:left="720"/>
        <w:jc w:val="both"/>
        <w:rPr>
          <w:rFonts w:ascii="Arial" w:hAnsi="Arial" w:cs="Arial"/>
          <w:lang w:val="es-ES_tradnl"/>
        </w:rPr>
      </w:pP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b/>
          <w:bCs/>
          <w:lang w:val="es-ES_tradnl"/>
        </w:rPr>
      </w:pPr>
      <w:r w:rsidRPr="00DA2B35">
        <w:rPr>
          <w:rFonts w:ascii="Arial" w:hAnsi="Arial" w:cs="Arial"/>
          <w:b/>
          <w:bCs/>
          <w:lang w:val="es-ES_tradnl"/>
        </w:rPr>
        <w:t>Contenidos:</w:t>
      </w: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t xml:space="preserve">RELACION DE LA PERIODONCIA CON LA ODONTOLOGIA RESTAURADORA: preparación del periodonto. Consideraciones periodontales en odontología restauradora, requisitos biológicos: terminación marginal, contornos, contactos proximales, superficie </w:t>
      </w:r>
      <w:proofErr w:type="spellStart"/>
      <w:r w:rsidRPr="00DA2B35">
        <w:rPr>
          <w:rFonts w:ascii="Arial" w:hAnsi="Arial" w:cs="Arial"/>
          <w:lang w:val="es-ES_tradnl"/>
        </w:rPr>
        <w:t>oclusal</w:t>
      </w:r>
      <w:proofErr w:type="spellEnd"/>
      <w:r w:rsidRPr="00DA2B35">
        <w:rPr>
          <w:rFonts w:ascii="Arial" w:hAnsi="Arial" w:cs="Arial"/>
          <w:lang w:val="es-ES_tradnl"/>
        </w:rPr>
        <w:t>, pulido superficial, espesor biológico, pónticos. Tallado y técnicas de impresión. Restauraciones provisorias. Cementado y pulido. Prótesis parcial removible.</w:t>
      </w:r>
    </w:p>
    <w:p w:rsidR="00A27A16" w:rsidRPr="00DA2B35" w:rsidRDefault="00A27A16" w:rsidP="00A27A16">
      <w:pPr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t>LESIONES ENDOPERIODONTALES: vías de comunicación entre la pulpa y el periodonto,  clasificación, características clínicas y radiográficas, signos y síntomas que comparten, diagnóstico diferencial, tratamiento.</w:t>
      </w:r>
    </w:p>
    <w:p w:rsidR="00A27A16" w:rsidRPr="00DA2B35" w:rsidRDefault="00A27A16" w:rsidP="00A27A16">
      <w:pPr>
        <w:pStyle w:val="Textoindependiente2"/>
        <w:spacing w:after="0" w:line="240" w:lineRule="auto"/>
        <w:jc w:val="both"/>
        <w:rPr>
          <w:rFonts w:ascii="Arial" w:hAnsi="Arial" w:cs="Arial"/>
        </w:rPr>
      </w:pPr>
      <w:r w:rsidRPr="00DA2B35">
        <w:rPr>
          <w:rFonts w:ascii="Arial" w:hAnsi="Arial" w:cs="Arial"/>
        </w:rPr>
        <w:t xml:space="preserve">OCLUSION: Implantes </w:t>
      </w:r>
      <w:proofErr w:type="spellStart"/>
      <w:r w:rsidRPr="00DA2B35">
        <w:rPr>
          <w:rFonts w:ascii="Arial" w:hAnsi="Arial" w:cs="Arial"/>
        </w:rPr>
        <w:t>oseointegrados</w:t>
      </w:r>
      <w:proofErr w:type="spellEnd"/>
      <w:r w:rsidRPr="00DA2B35">
        <w:rPr>
          <w:rFonts w:ascii="Arial" w:hAnsi="Arial" w:cs="Arial"/>
        </w:rPr>
        <w:t xml:space="preserve">. Relación del implante con los tejidos periodontales. Causas de fracaso inmediato y mediato. Sobrecarga </w:t>
      </w:r>
      <w:proofErr w:type="spellStart"/>
      <w:r w:rsidRPr="00DA2B35">
        <w:rPr>
          <w:rFonts w:ascii="Arial" w:hAnsi="Arial" w:cs="Arial"/>
        </w:rPr>
        <w:t>oclusal</w:t>
      </w:r>
      <w:proofErr w:type="spellEnd"/>
      <w:r w:rsidRPr="00DA2B35">
        <w:rPr>
          <w:rFonts w:ascii="Arial" w:hAnsi="Arial" w:cs="Arial"/>
        </w:rPr>
        <w:t xml:space="preserve">, </w:t>
      </w:r>
      <w:proofErr w:type="spellStart"/>
      <w:r w:rsidRPr="00DA2B35">
        <w:rPr>
          <w:rFonts w:ascii="Arial" w:hAnsi="Arial" w:cs="Arial"/>
        </w:rPr>
        <w:t>mucositis</w:t>
      </w:r>
      <w:proofErr w:type="spellEnd"/>
      <w:r w:rsidRPr="00DA2B35">
        <w:rPr>
          <w:rFonts w:ascii="Arial" w:hAnsi="Arial" w:cs="Arial"/>
        </w:rPr>
        <w:t xml:space="preserve"> y </w:t>
      </w:r>
      <w:proofErr w:type="spellStart"/>
      <w:r w:rsidRPr="00DA2B35">
        <w:rPr>
          <w:rFonts w:ascii="Arial" w:hAnsi="Arial" w:cs="Arial"/>
        </w:rPr>
        <w:t>periimplantitis</w:t>
      </w:r>
      <w:proofErr w:type="spellEnd"/>
      <w:r w:rsidRPr="00DA2B35">
        <w:rPr>
          <w:rFonts w:ascii="Arial" w:hAnsi="Arial" w:cs="Arial"/>
        </w:rPr>
        <w:t>.</w:t>
      </w: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lang w:val="es-ES_tradnl"/>
        </w:rPr>
        <w:t xml:space="preserve">Casos publicados en bibliografía tales como: caso </w:t>
      </w:r>
      <w:proofErr w:type="spellStart"/>
      <w:r w:rsidRPr="00DA2B35">
        <w:rPr>
          <w:rFonts w:ascii="Arial" w:hAnsi="Arial" w:cs="Arial"/>
          <w:lang w:val="es-ES_tradnl"/>
        </w:rPr>
        <w:t>Quinlan</w:t>
      </w:r>
      <w:proofErr w:type="spellEnd"/>
      <w:r w:rsidRPr="00DA2B35">
        <w:rPr>
          <w:rFonts w:ascii="Arial" w:hAnsi="Arial" w:cs="Arial"/>
          <w:lang w:val="es-ES_tradnl"/>
        </w:rPr>
        <w:t xml:space="preserve">, caso </w:t>
      </w:r>
      <w:proofErr w:type="spellStart"/>
      <w:r w:rsidRPr="00DA2B35">
        <w:rPr>
          <w:rFonts w:ascii="Arial" w:hAnsi="Arial" w:cs="Arial"/>
          <w:lang w:val="es-ES_tradnl"/>
        </w:rPr>
        <w:t>Bahamondez</w:t>
      </w:r>
      <w:proofErr w:type="spellEnd"/>
      <w:r w:rsidRPr="00DA2B35">
        <w:rPr>
          <w:rFonts w:ascii="Arial" w:hAnsi="Arial" w:cs="Arial"/>
          <w:lang w:val="es-ES_tradnl"/>
        </w:rPr>
        <w:t>, otros.</w:t>
      </w: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Persona humana: conceptos</w:t>
      </w:r>
      <w:r w:rsidRPr="00DA2B35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  <w:r w:rsidRPr="00DA2B35">
        <w:rPr>
          <w:rFonts w:ascii="Arial" w:hAnsi="Arial" w:cs="Arial"/>
          <w:lang w:val="es-ES_tradnl"/>
        </w:rPr>
        <w:t>Deliberación: método de la ética clínica. Comités de Bioética: concepto, composición, tipos, funciones. Final de vida: cuidados paliativos. Muerte digna. Etapas. Eutanasia.</w:t>
      </w:r>
    </w:p>
    <w:p w:rsidR="00A27A16" w:rsidRPr="00DA2B35" w:rsidRDefault="00A27A16" w:rsidP="00A27A16">
      <w:pPr>
        <w:tabs>
          <w:tab w:val="left" w:pos="851"/>
        </w:tabs>
        <w:jc w:val="both"/>
        <w:rPr>
          <w:rFonts w:ascii="Arial" w:hAnsi="Arial" w:cs="Arial"/>
          <w:lang w:val="es-ES_tradnl"/>
        </w:rPr>
      </w:pPr>
      <w:r w:rsidRPr="00DA2B35">
        <w:rPr>
          <w:rFonts w:ascii="Arial" w:hAnsi="Arial" w:cs="Arial"/>
          <w:bCs/>
          <w:lang w:val="es-ES_tradnl"/>
        </w:rPr>
        <w:t>SEMINARIO:</w:t>
      </w:r>
      <w:r w:rsidRPr="00DA2B35">
        <w:rPr>
          <w:rFonts w:ascii="Arial" w:hAnsi="Arial" w:cs="Arial"/>
          <w:lang w:val="es-ES_tradnl"/>
        </w:rPr>
        <w:t xml:space="preserve">    RESOLUC</w:t>
      </w:r>
      <w:r>
        <w:rPr>
          <w:rFonts w:ascii="Arial" w:hAnsi="Arial" w:cs="Arial"/>
          <w:lang w:val="es-ES_tradnl"/>
        </w:rPr>
        <w:t>ION    DE    CASOS     CLINICOS.</w:t>
      </w:r>
    </w:p>
    <w:p w:rsidR="00A27A16" w:rsidRPr="00DA2B35" w:rsidRDefault="00A27A16" w:rsidP="00A27A16">
      <w:pPr>
        <w:rPr>
          <w:rFonts w:ascii="Arial" w:hAnsi="Arial" w:cs="Arial"/>
          <w:b/>
          <w:bCs/>
          <w:lang w:val="es-MX"/>
        </w:rPr>
      </w:pPr>
    </w:p>
    <w:p w:rsidR="00A27A16" w:rsidRPr="00543552" w:rsidRDefault="00A27A16" w:rsidP="00543552">
      <w:pPr>
        <w:rPr>
          <w:rFonts w:ascii="Arial" w:hAnsi="Arial" w:cs="Arial"/>
          <w:lang w:val="es-MX"/>
        </w:rPr>
      </w:pPr>
      <w:r w:rsidRPr="00DA2B35">
        <w:rPr>
          <w:rFonts w:ascii="Arial" w:hAnsi="Arial" w:cs="Arial"/>
          <w:b/>
          <w:bCs/>
          <w:lang w:val="es-MX"/>
        </w:rPr>
        <w:t xml:space="preserve">Bibliografía: </w:t>
      </w: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DA2B35">
        <w:rPr>
          <w:rFonts w:ascii="Arial" w:hAnsi="Arial" w:cs="Arial"/>
          <w:sz w:val="24"/>
          <w:szCs w:val="24"/>
          <w:u w:val="single"/>
        </w:rPr>
        <w:t>Bascones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 Martínez A, Fernández </w:t>
      </w: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Bodereau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 E (h), Magdalena A, Magdalena L (2002) Odontologia Restauradora </w:t>
      </w:r>
      <w:proofErr w:type="spellStart"/>
      <w:r w:rsidRPr="00DA2B35">
        <w:rPr>
          <w:rFonts w:ascii="Arial" w:hAnsi="Arial" w:cs="Arial"/>
          <w:sz w:val="24"/>
          <w:szCs w:val="24"/>
          <w:lang w:val="pt-BR"/>
        </w:rPr>
        <w:t>Contemporánea</w:t>
      </w:r>
      <w:proofErr w:type="spellEnd"/>
      <w:r w:rsidRPr="00DA2B35">
        <w:rPr>
          <w:rFonts w:ascii="Arial" w:hAnsi="Arial" w:cs="Arial"/>
          <w:sz w:val="24"/>
          <w:szCs w:val="24"/>
          <w:lang w:val="pt-BR"/>
        </w:rPr>
        <w:t xml:space="preserve">. </w:t>
      </w:r>
      <w:r w:rsidRPr="00DA2B35">
        <w:rPr>
          <w:rFonts w:ascii="Arial" w:hAnsi="Arial" w:cs="Arial"/>
          <w:sz w:val="24"/>
          <w:szCs w:val="24"/>
          <w:lang w:val="es-ES"/>
        </w:rPr>
        <w:t>Implantes y Estética. Editorial Avances. España.</w:t>
      </w:r>
    </w:p>
    <w:p w:rsidR="00A27A16" w:rsidRPr="00DA2B35" w:rsidRDefault="00A27A16" w:rsidP="00A27A16">
      <w:pPr>
        <w:pStyle w:val="Textodebloque"/>
        <w:ind w:left="567" w:right="0" w:firstLine="0"/>
        <w:rPr>
          <w:rFonts w:ascii="Arial" w:hAnsi="Arial" w:cs="Arial"/>
          <w:sz w:val="24"/>
          <w:szCs w:val="24"/>
          <w:lang w:val="es-ES"/>
        </w:rPr>
      </w:pP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Rossi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G,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Cuniberti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Rossi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N. Atlas de Odontología Restauradora y Periodoncia. </w:t>
      </w:r>
      <w:r w:rsidRPr="00DA2B35">
        <w:rPr>
          <w:rFonts w:ascii="Arial" w:hAnsi="Arial" w:cs="Arial"/>
          <w:sz w:val="24"/>
          <w:szCs w:val="24"/>
          <w:lang w:val="en-US"/>
        </w:rPr>
        <w:t xml:space="preserve">Buenos Aires: </w:t>
      </w:r>
      <w:proofErr w:type="spellStart"/>
      <w:r w:rsidRPr="00DA2B35">
        <w:rPr>
          <w:rFonts w:ascii="Arial" w:hAnsi="Arial" w:cs="Arial"/>
          <w:sz w:val="24"/>
          <w:szCs w:val="24"/>
          <w:lang w:val="en-US"/>
        </w:rPr>
        <w:t>Médica</w:t>
      </w:r>
      <w:proofErr w:type="spellEnd"/>
      <w:r w:rsidRPr="00DA2B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2B35">
        <w:rPr>
          <w:rFonts w:ascii="Arial" w:hAnsi="Arial" w:cs="Arial"/>
          <w:sz w:val="24"/>
          <w:szCs w:val="24"/>
          <w:lang w:val="en-US"/>
        </w:rPr>
        <w:t>Panamericana</w:t>
      </w:r>
      <w:proofErr w:type="spellEnd"/>
      <w:r w:rsidRPr="00DA2B35">
        <w:rPr>
          <w:rFonts w:ascii="Arial" w:hAnsi="Arial" w:cs="Arial"/>
          <w:sz w:val="24"/>
          <w:szCs w:val="24"/>
          <w:lang w:val="en-US"/>
        </w:rPr>
        <w:t>, 2004.</w:t>
      </w:r>
    </w:p>
    <w:p w:rsidR="00A27A16" w:rsidRPr="00DA2B35" w:rsidRDefault="00A27A16" w:rsidP="00A27A16">
      <w:pPr>
        <w:pStyle w:val="Textodebloque"/>
        <w:ind w:left="567" w:right="0" w:firstLine="0"/>
        <w:rPr>
          <w:rFonts w:ascii="Arial" w:hAnsi="Arial" w:cs="Arial"/>
          <w:sz w:val="24"/>
          <w:szCs w:val="24"/>
          <w:lang w:val="en-US"/>
        </w:rPr>
      </w:pP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s-ES"/>
        </w:rPr>
      </w:pPr>
      <w:r w:rsidRPr="00DA2B35">
        <w:rPr>
          <w:rFonts w:ascii="Arial" w:hAnsi="Arial" w:cs="Arial"/>
          <w:sz w:val="24"/>
          <w:szCs w:val="24"/>
          <w:lang w:val="en-US"/>
        </w:rPr>
        <w:t xml:space="preserve">Lang N &amp; Nyman S. Implant and crown and bridge therapy in the </w:t>
      </w:r>
      <w:proofErr w:type="spellStart"/>
      <w:r w:rsidRPr="00DA2B35">
        <w:rPr>
          <w:rFonts w:ascii="Arial" w:hAnsi="Arial" w:cs="Arial"/>
          <w:sz w:val="24"/>
          <w:szCs w:val="24"/>
          <w:lang w:val="en-US"/>
        </w:rPr>
        <w:t>periodontally</w:t>
      </w:r>
      <w:proofErr w:type="spellEnd"/>
      <w:r w:rsidRPr="00DA2B35">
        <w:rPr>
          <w:rFonts w:ascii="Arial" w:hAnsi="Arial" w:cs="Arial"/>
          <w:sz w:val="24"/>
          <w:szCs w:val="24"/>
          <w:lang w:val="en-US"/>
        </w:rPr>
        <w:t xml:space="preserve"> compromised patient. </w:t>
      </w: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Periodontol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2000 (4) 1994.</w:t>
      </w:r>
    </w:p>
    <w:p w:rsidR="00A27A16" w:rsidRPr="00DA2B35" w:rsidRDefault="00A27A1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  <w:lang w:val="es-ES"/>
        </w:rPr>
      </w:pPr>
    </w:p>
    <w:p w:rsidR="00A27A16" w:rsidRPr="00DA2B35" w:rsidRDefault="00A27A16" w:rsidP="00A27A16">
      <w:pPr>
        <w:pStyle w:val="Textodebloque"/>
        <w:ind w:left="0" w:right="-91" w:firstLine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DA2B35">
        <w:rPr>
          <w:rFonts w:ascii="Arial" w:hAnsi="Arial" w:cs="Arial"/>
          <w:sz w:val="24"/>
          <w:szCs w:val="24"/>
          <w:lang w:val="es-ES"/>
        </w:rPr>
        <w:t>Escribar</w:t>
      </w:r>
      <w:proofErr w:type="spellEnd"/>
      <w:r w:rsidRPr="00DA2B35">
        <w:rPr>
          <w:rFonts w:ascii="Arial" w:hAnsi="Arial" w:cs="Arial"/>
          <w:sz w:val="24"/>
          <w:szCs w:val="24"/>
          <w:lang w:val="es-ES"/>
        </w:rPr>
        <w:t xml:space="preserve"> A, P</w:t>
      </w:r>
      <w:r w:rsidRPr="00DA2B35">
        <w:rPr>
          <w:rFonts w:ascii="Arial" w:hAnsi="Arial" w:cs="Arial" w:hint="eastAsia"/>
          <w:sz w:val="24"/>
          <w:szCs w:val="24"/>
          <w:lang w:val="es-ES"/>
        </w:rPr>
        <w:t>é</w:t>
      </w:r>
      <w:r w:rsidRPr="00DA2B35">
        <w:rPr>
          <w:rFonts w:ascii="Arial" w:hAnsi="Arial" w:cs="Arial"/>
          <w:sz w:val="24"/>
          <w:szCs w:val="24"/>
          <w:lang w:val="es-ES"/>
        </w:rPr>
        <w:t>rez M, Villarroel R (2004) Bio</w:t>
      </w:r>
      <w:r w:rsidRPr="00DA2B35">
        <w:rPr>
          <w:rFonts w:ascii="Arial" w:hAnsi="Arial" w:cs="Arial" w:hint="eastAsia"/>
          <w:sz w:val="24"/>
          <w:szCs w:val="24"/>
          <w:lang w:val="es-ES"/>
        </w:rPr>
        <w:t>é</w:t>
      </w:r>
      <w:r w:rsidRPr="00DA2B35">
        <w:rPr>
          <w:rFonts w:ascii="Arial" w:hAnsi="Arial" w:cs="Arial"/>
          <w:sz w:val="24"/>
          <w:szCs w:val="24"/>
          <w:lang w:val="es-ES"/>
        </w:rPr>
        <w:t>tica fundamentos y dimensi</w:t>
      </w:r>
      <w:r w:rsidRPr="00DA2B35">
        <w:rPr>
          <w:rFonts w:ascii="Arial" w:hAnsi="Arial" w:cs="Arial" w:hint="eastAsia"/>
          <w:sz w:val="24"/>
          <w:szCs w:val="24"/>
          <w:lang w:val="es-ES"/>
        </w:rPr>
        <w:t>ó</w:t>
      </w:r>
      <w:r w:rsidRPr="00DA2B35">
        <w:rPr>
          <w:rFonts w:ascii="Arial" w:hAnsi="Arial" w:cs="Arial"/>
          <w:sz w:val="24"/>
          <w:szCs w:val="24"/>
          <w:lang w:val="es-ES"/>
        </w:rPr>
        <w:t>n pr</w:t>
      </w:r>
      <w:r w:rsidRPr="00DA2B35">
        <w:rPr>
          <w:rFonts w:ascii="Arial" w:hAnsi="Arial" w:cs="Arial" w:hint="eastAsia"/>
          <w:sz w:val="24"/>
          <w:szCs w:val="24"/>
          <w:lang w:val="es-ES"/>
        </w:rPr>
        <w:t>á</w:t>
      </w:r>
      <w:r w:rsidRPr="00DA2B35">
        <w:rPr>
          <w:rFonts w:ascii="Arial" w:hAnsi="Arial" w:cs="Arial"/>
          <w:sz w:val="24"/>
          <w:szCs w:val="24"/>
          <w:lang w:val="es-ES"/>
        </w:rPr>
        <w:t>ctica. Chile: Mediterr</w:t>
      </w:r>
      <w:r w:rsidRPr="00DA2B35">
        <w:rPr>
          <w:rFonts w:ascii="Arial" w:hAnsi="Arial" w:cs="Arial" w:hint="eastAsia"/>
          <w:sz w:val="24"/>
          <w:szCs w:val="24"/>
          <w:lang w:val="es-ES"/>
        </w:rPr>
        <w:t>á</w:t>
      </w:r>
      <w:r w:rsidRPr="00DA2B35">
        <w:rPr>
          <w:rFonts w:ascii="Arial" w:hAnsi="Arial" w:cs="Arial"/>
          <w:sz w:val="24"/>
          <w:szCs w:val="24"/>
          <w:lang w:val="es-ES"/>
        </w:rPr>
        <w:t xml:space="preserve">neo, 2004. </w:t>
      </w:r>
    </w:p>
    <w:p w:rsidR="00A27A16" w:rsidRPr="00DA2B35" w:rsidRDefault="00A27A16" w:rsidP="00A27A16">
      <w:pPr>
        <w:pStyle w:val="Textodebloque"/>
        <w:rPr>
          <w:rFonts w:ascii="Arial" w:hAnsi="Arial" w:cs="Arial"/>
          <w:sz w:val="24"/>
          <w:szCs w:val="24"/>
          <w:lang w:val="es-ES"/>
        </w:rPr>
      </w:pPr>
    </w:p>
    <w:p w:rsidR="00A27A16" w:rsidRPr="00DA2B35" w:rsidRDefault="00A27A16" w:rsidP="00A27A16">
      <w:pPr>
        <w:pStyle w:val="Textodebloque"/>
        <w:ind w:left="0" w:firstLine="0"/>
        <w:rPr>
          <w:rFonts w:ascii="Arial" w:hAnsi="Arial" w:cs="Arial"/>
          <w:sz w:val="24"/>
          <w:szCs w:val="24"/>
          <w:lang w:val="es-ES"/>
        </w:rPr>
      </w:pPr>
      <w:r w:rsidRPr="00DA2B35">
        <w:rPr>
          <w:rFonts w:ascii="Arial" w:hAnsi="Arial" w:cs="Arial"/>
          <w:sz w:val="24"/>
          <w:szCs w:val="24"/>
          <w:lang w:val="es-ES"/>
        </w:rPr>
        <w:t xml:space="preserve">Rivero Serrano O, Paredes Sierra R. </w:t>
      </w:r>
      <w:r w:rsidRPr="00DA2B35">
        <w:rPr>
          <w:rFonts w:ascii="Arial" w:hAnsi="Arial" w:cs="Arial" w:hint="eastAsia"/>
          <w:sz w:val="24"/>
          <w:szCs w:val="24"/>
          <w:lang w:val="es-ES"/>
        </w:rPr>
        <w:t>É</w:t>
      </w:r>
      <w:r w:rsidRPr="00DA2B35">
        <w:rPr>
          <w:rFonts w:ascii="Arial" w:hAnsi="Arial" w:cs="Arial"/>
          <w:sz w:val="24"/>
          <w:szCs w:val="24"/>
          <w:lang w:val="es-ES"/>
        </w:rPr>
        <w:t>tica en el ejercicio de la Medicina. M</w:t>
      </w:r>
      <w:r w:rsidRPr="00DA2B35">
        <w:rPr>
          <w:rFonts w:ascii="Arial" w:hAnsi="Arial" w:cs="Arial" w:hint="eastAsia"/>
          <w:sz w:val="24"/>
          <w:szCs w:val="24"/>
          <w:lang w:val="es-ES"/>
        </w:rPr>
        <w:t>é</w:t>
      </w:r>
      <w:r w:rsidRPr="00DA2B35">
        <w:rPr>
          <w:rFonts w:ascii="Arial" w:hAnsi="Arial" w:cs="Arial"/>
          <w:sz w:val="24"/>
          <w:szCs w:val="24"/>
          <w:lang w:val="es-ES"/>
        </w:rPr>
        <w:t xml:space="preserve">xico: Ed Panamericana, 2006. </w:t>
      </w:r>
    </w:p>
    <w:p w:rsidR="00A27A16" w:rsidRPr="00DC2B2A" w:rsidRDefault="00A27A16" w:rsidP="00A27A16">
      <w:pPr>
        <w:pStyle w:val="Textodebloque"/>
        <w:rPr>
          <w:rFonts w:ascii="Arial" w:hAnsi="Arial" w:cs="Arial"/>
          <w:sz w:val="22"/>
          <w:szCs w:val="22"/>
          <w:lang w:val="es-ES"/>
        </w:rPr>
      </w:pPr>
    </w:p>
    <w:p w:rsidR="00A27A16" w:rsidRPr="00DC2B2A" w:rsidRDefault="00A27A16" w:rsidP="00A27A16">
      <w:pPr>
        <w:pStyle w:val="Textodebloque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DC2B2A">
        <w:rPr>
          <w:rFonts w:ascii="Arial" w:hAnsi="Arial" w:cs="Arial"/>
          <w:sz w:val="22"/>
          <w:szCs w:val="22"/>
          <w:lang w:val="es-ES"/>
        </w:rPr>
        <w:t>Arist</w:t>
      </w:r>
      <w:r w:rsidRPr="00DC2B2A">
        <w:rPr>
          <w:rFonts w:ascii="Arial" w:hAnsi="Arial" w:cs="Arial" w:hint="eastAsia"/>
          <w:sz w:val="22"/>
          <w:szCs w:val="22"/>
          <w:lang w:val="es-ES"/>
        </w:rPr>
        <w:t>ó</w:t>
      </w:r>
      <w:r w:rsidRPr="00DC2B2A">
        <w:rPr>
          <w:rFonts w:ascii="Arial" w:hAnsi="Arial" w:cs="Arial"/>
          <w:sz w:val="22"/>
          <w:szCs w:val="22"/>
          <w:lang w:val="es-ES"/>
        </w:rPr>
        <w:t xml:space="preserve">teles. </w:t>
      </w:r>
      <w:r w:rsidRPr="00DC2B2A">
        <w:rPr>
          <w:rFonts w:ascii="Arial" w:hAnsi="Arial" w:cs="Arial" w:hint="eastAsia"/>
          <w:sz w:val="22"/>
          <w:szCs w:val="22"/>
          <w:lang w:val="es-ES"/>
        </w:rPr>
        <w:t>É</w:t>
      </w:r>
      <w:r w:rsidRPr="00DC2B2A">
        <w:rPr>
          <w:rFonts w:ascii="Arial" w:hAnsi="Arial" w:cs="Arial"/>
          <w:sz w:val="22"/>
          <w:szCs w:val="22"/>
          <w:lang w:val="es-ES"/>
        </w:rPr>
        <w:t xml:space="preserve">tica </w:t>
      </w: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Nicomaquea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>. M</w:t>
      </w:r>
      <w:r w:rsidRPr="00DC2B2A">
        <w:rPr>
          <w:rFonts w:ascii="Arial" w:hAnsi="Arial" w:cs="Arial" w:hint="eastAsia"/>
          <w:sz w:val="22"/>
          <w:szCs w:val="22"/>
          <w:lang w:val="es-ES"/>
        </w:rPr>
        <w:t>é</w:t>
      </w:r>
      <w:r w:rsidRPr="00DC2B2A">
        <w:rPr>
          <w:rFonts w:ascii="Arial" w:hAnsi="Arial" w:cs="Arial"/>
          <w:sz w:val="22"/>
          <w:szCs w:val="22"/>
          <w:lang w:val="es-ES"/>
        </w:rPr>
        <w:t xml:space="preserve">xico: Editorial </w:t>
      </w: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Porrua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>, 1994.</w:t>
      </w:r>
    </w:p>
    <w:p w:rsidR="00A27A16" w:rsidRPr="00DC2B2A" w:rsidRDefault="00A27A16" w:rsidP="00A27A16">
      <w:pPr>
        <w:pStyle w:val="Textodebloque"/>
        <w:ind w:left="1276" w:right="-91"/>
        <w:rPr>
          <w:rFonts w:ascii="Arial" w:hAnsi="Arial" w:cs="Arial"/>
          <w:sz w:val="22"/>
          <w:szCs w:val="22"/>
          <w:lang w:val="es-ES"/>
        </w:rPr>
      </w:pPr>
    </w:p>
    <w:p w:rsidR="00A27A16" w:rsidRPr="00DC2B2A" w:rsidRDefault="00A27A16" w:rsidP="00A27A16">
      <w:pPr>
        <w:pStyle w:val="Textodebloque"/>
        <w:ind w:left="0" w:firstLine="0"/>
        <w:rPr>
          <w:rFonts w:ascii="Arial" w:hAnsi="Arial" w:cs="Arial"/>
          <w:sz w:val="22"/>
          <w:szCs w:val="22"/>
          <w:lang w:val="es-ES"/>
        </w:rPr>
      </w:pP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lastRenderedPageBreak/>
        <w:t>Giaquinta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 xml:space="preserve"> MA, </w:t>
      </w: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Pascucci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 xml:space="preserve"> J. Comit</w:t>
      </w:r>
      <w:r w:rsidRPr="00DC2B2A">
        <w:rPr>
          <w:rFonts w:ascii="Arial" w:hAnsi="Arial" w:cs="Arial" w:hint="eastAsia"/>
          <w:sz w:val="22"/>
          <w:szCs w:val="22"/>
          <w:lang w:val="es-ES"/>
        </w:rPr>
        <w:t>é</w:t>
      </w:r>
      <w:r w:rsidRPr="00DC2B2A">
        <w:rPr>
          <w:rFonts w:ascii="Arial" w:hAnsi="Arial" w:cs="Arial"/>
          <w:sz w:val="22"/>
          <w:szCs w:val="22"/>
          <w:lang w:val="es-ES"/>
        </w:rPr>
        <w:t>s de Bio</w:t>
      </w:r>
      <w:r w:rsidRPr="00DC2B2A">
        <w:rPr>
          <w:rFonts w:ascii="Arial" w:hAnsi="Arial" w:cs="Arial" w:hint="eastAsia"/>
          <w:sz w:val="22"/>
          <w:szCs w:val="22"/>
          <w:lang w:val="es-ES"/>
        </w:rPr>
        <w:t>é</w:t>
      </w:r>
      <w:r w:rsidRPr="00DC2B2A">
        <w:rPr>
          <w:rFonts w:ascii="Arial" w:hAnsi="Arial" w:cs="Arial"/>
          <w:sz w:val="22"/>
          <w:szCs w:val="22"/>
          <w:lang w:val="es-ES"/>
        </w:rPr>
        <w:t>tica: su constituci</w:t>
      </w:r>
      <w:r w:rsidRPr="00DC2B2A">
        <w:rPr>
          <w:rFonts w:ascii="Arial" w:hAnsi="Arial" w:cs="Arial" w:hint="eastAsia"/>
          <w:sz w:val="22"/>
          <w:szCs w:val="22"/>
          <w:lang w:val="es-ES"/>
        </w:rPr>
        <w:t>ó</w:t>
      </w:r>
      <w:r w:rsidRPr="00DC2B2A">
        <w:rPr>
          <w:rFonts w:ascii="Arial" w:hAnsi="Arial" w:cs="Arial"/>
          <w:sz w:val="22"/>
          <w:szCs w:val="22"/>
          <w:lang w:val="es-ES"/>
        </w:rPr>
        <w:t xml:space="preserve">n y relevancia. </w:t>
      </w: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Rev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Odontol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 xml:space="preserve"> UNCuyo. 4  (1)  2010, 28-29.</w:t>
      </w:r>
    </w:p>
    <w:p w:rsidR="00A27A16" w:rsidRPr="00DC2B2A" w:rsidRDefault="00A27A16" w:rsidP="00A27A16">
      <w:pPr>
        <w:pStyle w:val="Textodebloque"/>
        <w:rPr>
          <w:rFonts w:ascii="Arial" w:hAnsi="Arial" w:cs="Arial"/>
          <w:sz w:val="22"/>
          <w:szCs w:val="22"/>
          <w:lang w:val="es-ES"/>
        </w:rPr>
      </w:pPr>
    </w:p>
    <w:p w:rsidR="00A27A16" w:rsidRPr="00DC2B2A" w:rsidRDefault="00A27A16" w:rsidP="00A27A16">
      <w:pPr>
        <w:pStyle w:val="Textodebloque"/>
        <w:ind w:left="0" w:right="0" w:firstLine="0"/>
        <w:rPr>
          <w:rFonts w:ascii="Arial" w:hAnsi="Arial" w:cs="Arial"/>
          <w:sz w:val="22"/>
          <w:szCs w:val="22"/>
          <w:lang w:val="es-ES"/>
        </w:rPr>
      </w:pP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Giaquinta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 xml:space="preserve"> MA, </w:t>
      </w:r>
      <w:proofErr w:type="spellStart"/>
      <w:r w:rsidRPr="00DC2B2A">
        <w:rPr>
          <w:rFonts w:ascii="Arial" w:hAnsi="Arial" w:cs="Arial"/>
          <w:sz w:val="22"/>
          <w:szCs w:val="22"/>
          <w:lang w:val="es-ES"/>
        </w:rPr>
        <w:t>Pascucci</w:t>
      </w:r>
      <w:proofErr w:type="spellEnd"/>
      <w:r w:rsidRPr="00DC2B2A">
        <w:rPr>
          <w:rFonts w:ascii="Arial" w:hAnsi="Arial" w:cs="Arial"/>
          <w:sz w:val="22"/>
          <w:szCs w:val="22"/>
          <w:lang w:val="es-ES"/>
        </w:rPr>
        <w:t xml:space="preserve"> J. Cuidados paliativos. Acompa</w:t>
      </w:r>
      <w:r w:rsidRPr="00DC2B2A">
        <w:rPr>
          <w:rFonts w:ascii="Arial" w:hAnsi="Arial" w:cs="Arial" w:hint="eastAsia"/>
          <w:sz w:val="22"/>
          <w:szCs w:val="22"/>
          <w:lang w:val="es-ES"/>
        </w:rPr>
        <w:t>ñ</w:t>
      </w:r>
      <w:r w:rsidRPr="00DC2B2A">
        <w:rPr>
          <w:rFonts w:ascii="Arial" w:hAnsi="Arial" w:cs="Arial"/>
          <w:sz w:val="22"/>
          <w:szCs w:val="22"/>
          <w:lang w:val="es-ES"/>
        </w:rPr>
        <w:t>amiento y dignidad al final de la vida. Revista Facultad de Odontolog</w:t>
      </w:r>
      <w:r w:rsidRPr="00DC2B2A">
        <w:rPr>
          <w:rFonts w:ascii="Arial" w:hAnsi="Arial" w:cs="Arial" w:hint="eastAsia"/>
          <w:sz w:val="22"/>
          <w:szCs w:val="22"/>
          <w:lang w:val="es-ES"/>
        </w:rPr>
        <w:t>í</w:t>
      </w:r>
      <w:r w:rsidRPr="00DC2B2A">
        <w:rPr>
          <w:rFonts w:ascii="Arial" w:hAnsi="Arial" w:cs="Arial"/>
          <w:sz w:val="22"/>
          <w:szCs w:val="22"/>
          <w:lang w:val="es-ES"/>
        </w:rPr>
        <w:t>a UNCuyo. En prensa. Aceptado para su publicaci</w:t>
      </w:r>
      <w:r w:rsidRPr="00DC2B2A">
        <w:rPr>
          <w:rFonts w:ascii="Arial" w:hAnsi="Arial" w:cs="Arial" w:hint="eastAsia"/>
          <w:sz w:val="22"/>
          <w:szCs w:val="22"/>
          <w:lang w:val="es-ES"/>
        </w:rPr>
        <w:t>ó</w:t>
      </w:r>
      <w:r w:rsidRPr="00DC2B2A">
        <w:rPr>
          <w:rFonts w:ascii="Arial" w:hAnsi="Arial" w:cs="Arial"/>
          <w:sz w:val="22"/>
          <w:szCs w:val="22"/>
          <w:lang w:val="es-ES"/>
        </w:rPr>
        <w:t>n diciembre 2014.</w:t>
      </w:r>
    </w:p>
    <w:p w:rsidR="006A1AE2" w:rsidRPr="00C14095" w:rsidRDefault="006A1AE2" w:rsidP="006A1AE2">
      <w:pPr>
        <w:widowControl w:val="0"/>
        <w:autoSpaceDE w:val="0"/>
        <w:autoSpaceDN w:val="0"/>
        <w:adjustRightInd w:val="0"/>
        <w:spacing w:before="427" w:line="225" w:lineRule="exact"/>
        <w:ind w:left="14" w:right="2650"/>
        <w:jc w:val="both"/>
        <w:rPr>
          <w:rFonts w:ascii="Arial" w:hAnsi="Arial" w:cs="Arial"/>
          <w:b/>
          <w:color w:val="05000E"/>
          <w:lang w:val="es-ES_tradnl" w:bidi="he-IL"/>
        </w:rPr>
      </w:pPr>
      <w:r w:rsidRPr="00C14095">
        <w:rPr>
          <w:rFonts w:ascii="Arial" w:hAnsi="Arial" w:cs="Arial"/>
          <w:b/>
          <w:color w:val="05000E"/>
          <w:u w:val="single"/>
          <w:lang w:val="es-ES_tradnl" w:bidi="he-IL"/>
        </w:rPr>
        <w:t>Unidad Temática 6</w:t>
      </w:r>
      <w:r w:rsidRPr="00C14095">
        <w:rPr>
          <w:rFonts w:ascii="Arial" w:hAnsi="Arial" w:cs="Arial"/>
          <w:b/>
          <w:color w:val="05000E"/>
          <w:lang w:val="es-ES_tradnl" w:bidi="he-IL"/>
        </w:rPr>
        <w:t xml:space="preserve">: </w:t>
      </w:r>
      <w:r w:rsidR="00C14095" w:rsidRPr="00C14095">
        <w:rPr>
          <w:rFonts w:ascii="Arial" w:hAnsi="Arial" w:cs="Arial"/>
          <w:b/>
          <w:color w:val="05000E"/>
          <w:lang w:val="es-ES_tradnl" w:bidi="he-IL"/>
        </w:rPr>
        <w:t xml:space="preserve">FORMACIÓN COMUNITARIA </w:t>
      </w:r>
    </w:p>
    <w:p w:rsidR="006A1AE2" w:rsidRPr="00543552" w:rsidRDefault="00C14095" w:rsidP="00543552">
      <w:pPr>
        <w:widowControl w:val="0"/>
        <w:autoSpaceDE w:val="0"/>
        <w:autoSpaceDN w:val="0"/>
        <w:adjustRightInd w:val="0"/>
        <w:spacing w:before="273" w:line="292" w:lineRule="exact"/>
        <w:ind w:right="1271"/>
        <w:jc w:val="both"/>
        <w:rPr>
          <w:rFonts w:ascii="Arial" w:hAnsi="Arial" w:cs="Arial"/>
          <w:b/>
          <w:color w:val="05010F"/>
          <w:lang w:val="es-ES_tradnl" w:bidi="he-IL"/>
        </w:rPr>
      </w:pPr>
      <w:r w:rsidRPr="00C14095">
        <w:rPr>
          <w:rFonts w:ascii="Arial" w:hAnsi="Arial" w:cs="Arial"/>
          <w:b/>
          <w:color w:val="05010F"/>
          <w:lang w:val="es-ES_tradnl" w:bidi="he-IL"/>
        </w:rPr>
        <w:t>Objetivos Específico</w:t>
      </w:r>
      <w:r w:rsidR="006A1AE2" w:rsidRPr="00C14095">
        <w:rPr>
          <w:rFonts w:ascii="Arial" w:hAnsi="Arial" w:cs="Arial"/>
          <w:b/>
          <w:color w:val="05010F"/>
          <w:lang w:val="es-ES_tradnl" w:bidi="he-IL"/>
        </w:rPr>
        <w:t>s</w:t>
      </w:r>
      <w:r w:rsidRPr="00C14095">
        <w:rPr>
          <w:rFonts w:ascii="Arial" w:hAnsi="Arial" w:cs="Arial"/>
          <w:b/>
          <w:color w:val="05010F"/>
          <w:lang w:val="es-ES_tradnl" w:bidi="he-IL"/>
        </w:rPr>
        <w:t>:</w:t>
      </w:r>
    </w:p>
    <w:p w:rsidR="006A1AE2" w:rsidRPr="00C14095" w:rsidRDefault="006A1AE2" w:rsidP="00C14095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C14095">
        <w:rPr>
          <w:rFonts w:ascii="Arial" w:hAnsi="Arial" w:cs="Arial"/>
        </w:rPr>
        <w:t>Reconocer la importancia del traslado y la aplicación del conocimiento científico a la comunidad.</w:t>
      </w:r>
    </w:p>
    <w:p w:rsidR="006A1AE2" w:rsidRPr="00C14095" w:rsidRDefault="006A1AE2" w:rsidP="00C14095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C14095">
        <w:rPr>
          <w:rFonts w:ascii="Arial" w:hAnsi="Arial" w:cs="Arial"/>
        </w:rPr>
        <w:t>Determinar a nivel comunitario: prevalencia e incidencia de enfermedades bucales.</w:t>
      </w:r>
    </w:p>
    <w:p w:rsidR="006A1AE2" w:rsidRPr="00C14095" w:rsidRDefault="006A1AE2" w:rsidP="00C14095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C14095">
        <w:rPr>
          <w:rFonts w:ascii="Arial" w:hAnsi="Arial" w:cs="Arial"/>
        </w:rPr>
        <w:t>Organizar acciones para la determinación de las necesidades de intervención en comunidades vulnerables.</w:t>
      </w:r>
    </w:p>
    <w:p w:rsidR="006A1AE2" w:rsidRPr="00543552" w:rsidRDefault="006A1AE2" w:rsidP="00543552">
      <w:pPr>
        <w:widowControl w:val="0"/>
        <w:autoSpaceDE w:val="0"/>
        <w:autoSpaceDN w:val="0"/>
        <w:adjustRightInd w:val="0"/>
        <w:spacing w:before="259" w:line="244" w:lineRule="exact"/>
        <w:ind w:right="14"/>
        <w:jc w:val="both"/>
        <w:rPr>
          <w:rFonts w:ascii="Arial" w:hAnsi="Arial" w:cs="Arial"/>
          <w:b/>
          <w:color w:val="05010F"/>
          <w:lang w:val="es-ES_tradnl" w:bidi="he-IL"/>
        </w:rPr>
      </w:pPr>
      <w:r w:rsidRPr="00C14095">
        <w:rPr>
          <w:rFonts w:ascii="Arial" w:hAnsi="Arial" w:cs="Arial"/>
          <w:b/>
          <w:color w:val="05010F"/>
          <w:lang w:val="es-ES_tradnl" w:bidi="he-IL"/>
        </w:rPr>
        <w:t xml:space="preserve">Contenidos: </w:t>
      </w:r>
    </w:p>
    <w:p w:rsidR="006A1AE2" w:rsidRPr="00C14095" w:rsidRDefault="006A1AE2" w:rsidP="006A1AE2">
      <w:pPr>
        <w:jc w:val="both"/>
        <w:rPr>
          <w:rFonts w:ascii="Arial" w:hAnsi="Arial" w:cs="Arial"/>
          <w:bCs/>
        </w:rPr>
      </w:pPr>
      <w:r w:rsidRPr="00C14095">
        <w:rPr>
          <w:rFonts w:ascii="Arial" w:hAnsi="Arial" w:cs="Arial"/>
          <w:bCs/>
        </w:rPr>
        <w:t>Acciones de la odontología en el medio social: Odontología Comunitaria-Social y Preventiva: definiciones, nivel de aplicación. Acciones odontológicas en el medio social.</w:t>
      </w:r>
    </w:p>
    <w:p w:rsidR="006A1AE2" w:rsidRPr="00C14095" w:rsidRDefault="006A1AE2" w:rsidP="006A1AE2">
      <w:pPr>
        <w:jc w:val="both"/>
        <w:rPr>
          <w:rFonts w:ascii="Arial" w:hAnsi="Arial" w:cs="Arial"/>
          <w:bCs/>
        </w:rPr>
      </w:pPr>
      <w:r w:rsidRPr="00C14095">
        <w:rPr>
          <w:rFonts w:ascii="Arial" w:hAnsi="Arial" w:cs="Arial"/>
          <w:bCs/>
        </w:rPr>
        <w:t xml:space="preserve">Atención Primaria de la Salud (APS): concepto, atributos, estrategias. </w:t>
      </w:r>
      <w:proofErr w:type="gramStart"/>
      <w:r w:rsidRPr="00C14095">
        <w:rPr>
          <w:rFonts w:ascii="Arial" w:hAnsi="Arial" w:cs="Arial"/>
          <w:bCs/>
        </w:rPr>
        <w:t>acciones</w:t>
      </w:r>
      <w:proofErr w:type="gramEnd"/>
      <w:r w:rsidRPr="00C14095">
        <w:rPr>
          <w:rFonts w:ascii="Arial" w:hAnsi="Arial" w:cs="Arial"/>
          <w:bCs/>
        </w:rPr>
        <w:t xml:space="preserve"> y seguimiento. La Facultad de Odontología en el medio social. Extensión Universitaria: concepto, acciones y marco legal. </w:t>
      </w:r>
    </w:p>
    <w:p w:rsidR="006A1AE2" w:rsidRPr="00C14095" w:rsidRDefault="006A1AE2" w:rsidP="006A1AE2">
      <w:pPr>
        <w:jc w:val="both"/>
        <w:rPr>
          <w:rFonts w:ascii="Arial" w:hAnsi="Arial" w:cs="Arial"/>
          <w:bCs/>
        </w:rPr>
      </w:pPr>
      <w:r w:rsidRPr="00C14095">
        <w:rPr>
          <w:rFonts w:ascii="Arial" w:hAnsi="Arial" w:cs="Arial"/>
          <w:bCs/>
        </w:rPr>
        <w:t>Odontología basada en la evidencia, tipos de evidencia. Evaluación crítica de la misma. Fuentes.  Importancia de la Odontología basada en la evidencia en la toma de decisiones en acciones comunitarias.</w:t>
      </w:r>
    </w:p>
    <w:p w:rsidR="006A1AE2" w:rsidRPr="00C14095" w:rsidRDefault="006A1AE2" w:rsidP="006A1AE2">
      <w:pPr>
        <w:jc w:val="both"/>
        <w:rPr>
          <w:rFonts w:ascii="Arial" w:hAnsi="Arial" w:cs="Arial"/>
          <w:bCs/>
        </w:rPr>
      </w:pPr>
      <w:r w:rsidRPr="00C14095">
        <w:rPr>
          <w:rFonts w:ascii="Arial" w:hAnsi="Arial" w:cs="Arial"/>
          <w:bCs/>
        </w:rPr>
        <w:t>Planificación de Proyectos de salud: planificación en general, concepto, objetivos, caracterización. Definición de plan, programa y proyecto. Proceso de planificación: etapas. Recursos humanos, materiales, humanos, financieros, institucionales, internos o propios, físicos. Recursos públicos o privados. Formulación de un tipo de planificación. Evaluación de los programas: definición, objetivo, diseño, clasificación y etapas.  Planificación estratégica.</w:t>
      </w:r>
    </w:p>
    <w:p w:rsidR="006A1AE2" w:rsidRPr="00C14095" w:rsidRDefault="006A1AE2" w:rsidP="006A1AE2">
      <w:pPr>
        <w:widowControl w:val="0"/>
        <w:autoSpaceDE w:val="0"/>
        <w:autoSpaceDN w:val="0"/>
        <w:adjustRightInd w:val="0"/>
        <w:spacing w:line="225" w:lineRule="exact"/>
        <w:ind w:left="9"/>
        <w:jc w:val="both"/>
        <w:rPr>
          <w:rFonts w:ascii="Arial" w:hAnsi="Arial" w:cs="Arial"/>
          <w:b/>
          <w:color w:val="05000E"/>
          <w:lang w:val="es-ES_tradnl" w:bidi="he-IL"/>
        </w:rPr>
      </w:pPr>
    </w:p>
    <w:p w:rsidR="006A1AE2" w:rsidRPr="00C14095" w:rsidRDefault="006A1AE2" w:rsidP="006A1AE2">
      <w:pPr>
        <w:widowControl w:val="0"/>
        <w:autoSpaceDE w:val="0"/>
        <w:autoSpaceDN w:val="0"/>
        <w:adjustRightInd w:val="0"/>
        <w:spacing w:line="244" w:lineRule="exact"/>
        <w:ind w:right="14"/>
        <w:jc w:val="both"/>
        <w:rPr>
          <w:rFonts w:ascii="Arial" w:hAnsi="Arial" w:cs="Arial"/>
          <w:color w:val="05010F"/>
          <w:u w:val="single"/>
          <w:lang w:val="es-ES_tradnl" w:bidi="he-IL"/>
        </w:rPr>
      </w:pPr>
      <w:r w:rsidRPr="00C14095">
        <w:rPr>
          <w:rFonts w:ascii="Arial" w:hAnsi="Arial" w:cs="Arial"/>
          <w:b/>
          <w:color w:val="05010F"/>
          <w:lang w:val="es-ES_tradnl" w:bidi="he-IL"/>
        </w:rPr>
        <w:t xml:space="preserve">Bibliografía: </w:t>
      </w:r>
    </w:p>
    <w:p w:rsidR="006A1AE2" w:rsidRPr="00C14095" w:rsidRDefault="006A1AE2" w:rsidP="00C14095">
      <w:pPr>
        <w:tabs>
          <w:tab w:val="left" w:pos="284"/>
        </w:tabs>
        <w:jc w:val="both"/>
        <w:rPr>
          <w:rFonts w:ascii="Arial" w:hAnsi="Arial" w:cs="Arial"/>
        </w:rPr>
      </w:pPr>
      <w:r w:rsidRPr="00C14095">
        <w:rPr>
          <w:rFonts w:ascii="Arial" w:hAnsi="Arial" w:cs="Arial"/>
        </w:rPr>
        <w:t>Odontología basada en la evidencia http:www.actaodontologica.com EDICIONES VOLUMEN 47 Nº 2 / 2009.</w:t>
      </w:r>
    </w:p>
    <w:p w:rsidR="00C14095" w:rsidRPr="00C14095" w:rsidRDefault="00C14095" w:rsidP="00C14095">
      <w:pPr>
        <w:tabs>
          <w:tab w:val="left" w:pos="284"/>
        </w:tabs>
        <w:jc w:val="both"/>
        <w:rPr>
          <w:rFonts w:ascii="Arial" w:hAnsi="Arial" w:cs="Arial"/>
        </w:rPr>
      </w:pPr>
    </w:p>
    <w:p w:rsidR="006A1AE2" w:rsidRPr="00C14095" w:rsidRDefault="006A1AE2" w:rsidP="00C14095">
      <w:pPr>
        <w:tabs>
          <w:tab w:val="left" w:pos="284"/>
        </w:tabs>
        <w:jc w:val="both"/>
        <w:rPr>
          <w:rFonts w:ascii="Arial" w:hAnsi="Arial" w:cs="Arial"/>
        </w:rPr>
      </w:pPr>
      <w:r w:rsidRPr="00C14095">
        <w:rPr>
          <w:rFonts w:ascii="Arial" w:hAnsi="Arial" w:cs="Arial"/>
        </w:rPr>
        <w:t xml:space="preserve">Odontología Basada en la Evidencia: Paradigma  </w:t>
      </w:r>
      <w:proofErr w:type="spellStart"/>
      <w:r w:rsidRPr="00C14095">
        <w:rPr>
          <w:rFonts w:ascii="Arial" w:hAnsi="Arial" w:cs="Arial"/>
        </w:rPr>
        <w:t>SciELO</w:t>
      </w:r>
      <w:proofErr w:type="spellEnd"/>
      <w:r w:rsidR="00543552">
        <w:rPr>
          <w:rFonts w:ascii="Arial" w:hAnsi="Arial" w:cs="Arial"/>
        </w:rPr>
        <w:t xml:space="preserve"> </w:t>
      </w:r>
      <w:r w:rsidRPr="00C14095">
        <w:rPr>
          <w:rFonts w:ascii="Arial" w:hAnsi="Arial" w:cs="Arial"/>
        </w:rPr>
        <w:t>www.</w:t>
      </w:r>
      <w:r w:rsidR="00543552">
        <w:rPr>
          <w:rFonts w:ascii="Arial" w:hAnsi="Arial" w:cs="Arial"/>
        </w:rPr>
        <w:t xml:space="preserve"> </w:t>
      </w:r>
      <w:proofErr w:type="spellStart"/>
      <w:proofErr w:type="gramStart"/>
      <w:r w:rsidRPr="00C14095">
        <w:rPr>
          <w:rFonts w:ascii="Arial" w:hAnsi="Arial" w:cs="Arial"/>
        </w:rPr>
        <w:t>scielo</w:t>
      </w:r>
      <w:proofErr w:type="spellEnd"/>
      <w:proofErr w:type="gramEnd"/>
      <w:r w:rsidRPr="00C14095">
        <w:rPr>
          <w:rFonts w:ascii="Arial" w:hAnsi="Arial" w:cs="Arial"/>
        </w:rPr>
        <w:t>.</w:t>
      </w:r>
      <w:r w:rsidR="00543552">
        <w:rPr>
          <w:rFonts w:ascii="Arial" w:hAnsi="Arial" w:cs="Arial"/>
        </w:rPr>
        <w:t xml:space="preserve"> </w:t>
      </w:r>
      <w:proofErr w:type="spellStart"/>
      <w:proofErr w:type="gramStart"/>
      <w:r w:rsidRPr="00C14095">
        <w:rPr>
          <w:rFonts w:ascii="Arial" w:hAnsi="Arial" w:cs="Arial"/>
        </w:rPr>
        <w:t>org</w:t>
      </w:r>
      <w:proofErr w:type="spellEnd"/>
      <w:proofErr w:type="gramEnd"/>
      <w:r w:rsidRPr="00C14095">
        <w:rPr>
          <w:rFonts w:ascii="Arial" w:hAnsi="Arial" w:cs="Arial"/>
        </w:rPr>
        <w:t>.</w:t>
      </w:r>
      <w:r w:rsidR="00543552">
        <w:rPr>
          <w:rFonts w:ascii="Arial" w:hAnsi="Arial" w:cs="Arial"/>
        </w:rPr>
        <w:t xml:space="preserve"> </w:t>
      </w:r>
      <w:proofErr w:type="gramStart"/>
      <w:r w:rsidRPr="00C14095">
        <w:rPr>
          <w:rFonts w:ascii="Arial" w:hAnsi="Arial" w:cs="Arial"/>
        </w:rPr>
        <w:t>ve/</w:t>
      </w:r>
      <w:proofErr w:type="spellStart"/>
      <w:r w:rsidRPr="00C14095">
        <w:rPr>
          <w:rFonts w:ascii="Arial" w:hAnsi="Arial" w:cs="Arial"/>
        </w:rPr>
        <w:t>scielo</w:t>
      </w:r>
      <w:proofErr w:type="spellEnd"/>
      <w:proofErr w:type="gramEnd"/>
      <w:r w:rsidRPr="00C14095">
        <w:rPr>
          <w:rFonts w:ascii="Arial" w:hAnsi="Arial" w:cs="Arial"/>
        </w:rPr>
        <w:t>.</w:t>
      </w:r>
      <w:r w:rsidR="00543552">
        <w:rPr>
          <w:rFonts w:ascii="Arial" w:hAnsi="Arial" w:cs="Arial"/>
        </w:rPr>
        <w:t xml:space="preserve"> </w:t>
      </w:r>
      <w:proofErr w:type="spellStart"/>
      <w:proofErr w:type="gramStart"/>
      <w:r w:rsidRPr="00C14095">
        <w:rPr>
          <w:rFonts w:ascii="Arial" w:hAnsi="Arial" w:cs="Arial"/>
        </w:rPr>
        <w:t>php</w:t>
      </w:r>
      <w:proofErr w:type="spellEnd"/>
      <w:proofErr w:type="gramEnd"/>
      <w:r w:rsidRPr="00C14095">
        <w:rPr>
          <w:rFonts w:ascii="Arial" w:hAnsi="Arial" w:cs="Arial"/>
        </w:rPr>
        <w:t>. 2008</w:t>
      </w:r>
      <w:r w:rsidR="00C14095" w:rsidRPr="00C14095">
        <w:rPr>
          <w:rFonts w:ascii="Arial" w:hAnsi="Arial" w:cs="Arial"/>
        </w:rPr>
        <w:t>.</w:t>
      </w:r>
    </w:p>
    <w:p w:rsidR="00C14095" w:rsidRPr="00C14095" w:rsidRDefault="00C14095" w:rsidP="00C14095">
      <w:pPr>
        <w:tabs>
          <w:tab w:val="left" w:pos="284"/>
        </w:tabs>
        <w:jc w:val="both"/>
        <w:rPr>
          <w:rFonts w:ascii="Arial" w:hAnsi="Arial" w:cs="Arial"/>
        </w:rPr>
      </w:pPr>
    </w:p>
    <w:p w:rsidR="006A1AE2" w:rsidRPr="00C14095" w:rsidRDefault="006A1AE2" w:rsidP="00C1409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C14095">
        <w:rPr>
          <w:rFonts w:ascii="Arial" w:hAnsi="Arial" w:cs="Arial"/>
        </w:rPr>
        <w:t>Cuenca Sala E, Baca García P. Odontología preventiva y comunitaria, principios, métodos y aplica</w:t>
      </w:r>
      <w:r w:rsidR="00C14095" w:rsidRPr="00C14095">
        <w:rPr>
          <w:rFonts w:ascii="Arial" w:hAnsi="Arial" w:cs="Arial"/>
        </w:rPr>
        <w:t xml:space="preserve">ciones. Barcelona: </w:t>
      </w:r>
      <w:proofErr w:type="spellStart"/>
      <w:r w:rsidR="00C14095" w:rsidRPr="00C14095">
        <w:rPr>
          <w:rFonts w:ascii="Arial" w:hAnsi="Arial" w:cs="Arial"/>
        </w:rPr>
        <w:t>Masson</w:t>
      </w:r>
      <w:proofErr w:type="spellEnd"/>
      <w:r w:rsidR="00C14095" w:rsidRPr="00C14095">
        <w:rPr>
          <w:rFonts w:ascii="Arial" w:hAnsi="Arial" w:cs="Arial"/>
        </w:rPr>
        <w:t>; 2013.</w:t>
      </w:r>
    </w:p>
    <w:p w:rsidR="00C14095" w:rsidRPr="00C14095" w:rsidRDefault="00C14095" w:rsidP="00C14095">
      <w:pPr>
        <w:tabs>
          <w:tab w:val="left" w:pos="709"/>
        </w:tabs>
        <w:contextualSpacing/>
        <w:jc w:val="both"/>
        <w:rPr>
          <w:rFonts w:ascii="Arial" w:hAnsi="Arial" w:cs="Arial"/>
        </w:rPr>
      </w:pPr>
    </w:p>
    <w:p w:rsidR="006A1AE2" w:rsidRPr="00C14095" w:rsidRDefault="006A1AE2" w:rsidP="00C14095">
      <w:pPr>
        <w:contextualSpacing/>
        <w:jc w:val="both"/>
        <w:rPr>
          <w:rFonts w:ascii="Arial" w:hAnsi="Arial" w:cs="Arial"/>
        </w:rPr>
      </w:pPr>
      <w:proofErr w:type="spellStart"/>
      <w:r w:rsidRPr="00C14095">
        <w:rPr>
          <w:rFonts w:ascii="Arial" w:hAnsi="Arial" w:cs="Arial"/>
        </w:rPr>
        <w:t>Bordoni</w:t>
      </w:r>
      <w:proofErr w:type="spellEnd"/>
      <w:r w:rsidRPr="00C14095">
        <w:rPr>
          <w:rFonts w:ascii="Arial" w:hAnsi="Arial" w:cs="Arial"/>
        </w:rPr>
        <w:t xml:space="preserve"> N. Vinculación entre la universidad y la sociedad. Tendencias en el escenario d</w:t>
      </w:r>
      <w:r w:rsidR="00221C64">
        <w:rPr>
          <w:rFonts w:ascii="Arial" w:hAnsi="Arial" w:cs="Arial"/>
        </w:rPr>
        <w:t xml:space="preserve">e la atención </w:t>
      </w:r>
      <w:proofErr w:type="spellStart"/>
      <w:r w:rsidR="00221C64">
        <w:rPr>
          <w:rFonts w:ascii="Arial" w:hAnsi="Arial" w:cs="Arial"/>
        </w:rPr>
        <w:t>odontopediátrica</w:t>
      </w:r>
      <w:proofErr w:type="spellEnd"/>
      <w:r w:rsidR="00221C64">
        <w:rPr>
          <w:rFonts w:ascii="Arial" w:hAnsi="Arial" w:cs="Arial"/>
        </w:rPr>
        <w:t xml:space="preserve"> </w:t>
      </w:r>
      <w:proofErr w:type="gramStart"/>
      <w:r w:rsidR="00221C64">
        <w:rPr>
          <w:rFonts w:ascii="Arial" w:hAnsi="Arial" w:cs="Arial"/>
        </w:rPr>
        <w:t>e</w:t>
      </w:r>
      <w:r w:rsidRPr="00C14095">
        <w:rPr>
          <w:rFonts w:ascii="Arial" w:hAnsi="Arial" w:cs="Arial"/>
        </w:rPr>
        <w:t>n :</w:t>
      </w:r>
      <w:proofErr w:type="spellStart"/>
      <w:r w:rsidRPr="00C14095">
        <w:rPr>
          <w:rFonts w:ascii="Arial" w:hAnsi="Arial" w:cs="Arial"/>
        </w:rPr>
        <w:t>Bordoni</w:t>
      </w:r>
      <w:proofErr w:type="spellEnd"/>
      <w:proofErr w:type="gramEnd"/>
      <w:r w:rsidRPr="00C14095">
        <w:rPr>
          <w:rFonts w:ascii="Arial" w:hAnsi="Arial" w:cs="Arial"/>
        </w:rPr>
        <w:t xml:space="preserve"> N, Escobar R, Castillo M. Odontología Pediátrica: La salud bucal del niño y el adolescente en el mundo actual. Buenos Aires: Panamericana; 2010. p. 971-984.</w:t>
      </w:r>
    </w:p>
    <w:p w:rsidR="00C14095" w:rsidRPr="00C14095" w:rsidRDefault="00C14095" w:rsidP="00C14095">
      <w:pPr>
        <w:contextualSpacing/>
        <w:jc w:val="both"/>
        <w:rPr>
          <w:rFonts w:ascii="Arial" w:hAnsi="Arial" w:cs="Arial"/>
        </w:rPr>
      </w:pPr>
    </w:p>
    <w:p w:rsidR="006A1AE2" w:rsidRPr="00C14095" w:rsidRDefault="006A1AE2" w:rsidP="00C14095">
      <w:pPr>
        <w:jc w:val="both"/>
        <w:rPr>
          <w:rFonts w:ascii="Arial" w:hAnsi="Arial" w:cs="Arial"/>
        </w:rPr>
      </w:pPr>
      <w:proofErr w:type="spellStart"/>
      <w:r w:rsidRPr="00C14095">
        <w:rPr>
          <w:rFonts w:ascii="Arial" w:hAnsi="Arial" w:cs="Arial"/>
        </w:rPr>
        <w:lastRenderedPageBreak/>
        <w:t>Perrone</w:t>
      </w:r>
      <w:proofErr w:type="spellEnd"/>
      <w:r w:rsidRPr="00C14095">
        <w:rPr>
          <w:rFonts w:ascii="Arial" w:hAnsi="Arial" w:cs="Arial"/>
        </w:rPr>
        <w:t xml:space="preserve"> N. Procedimientos y técnicas de planificación. Programación en salud En: </w:t>
      </w:r>
      <w:proofErr w:type="spellStart"/>
      <w:r w:rsidRPr="00C14095">
        <w:rPr>
          <w:rFonts w:ascii="Arial" w:hAnsi="Arial" w:cs="Arial"/>
        </w:rPr>
        <w:t>Bordoni</w:t>
      </w:r>
      <w:proofErr w:type="spellEnd"/>
      <w:r w:rsidRPr="00C14095">
        <w:rPr>
          <w:rFonts w:ascii="Arial" w:hAnsi="Arial" w:cs="Arial"/>
        </w:rPr>
        <w:t xml:space="preserve"> N, Escobar R, Castillo M. Odontología Pediátrica: La salud bucal del niño y el adolescente en el mundo actual. Buenos Aires: Panamericana; 2010. p.</w:t>
      </w:r>
      <w:r w:rsidR="00C14095" w:rsidRPr="00C14095">
        <w:rPr>
          <w:rFonts w:ascii="Arial" w:hAnsi="Arial" w:cs="Arial"/>
        </w:rPr>
        <w:t xml:space="preserve"> </w:t>
      </w:r>
      <w:r w:rsidRPr="00C14095">
        <w:rPr>
          <w:rFonts w:ascii="Arial" w:hAnsi="Arial" w:cs="Arial"/>
        </w:rPr>
        <w:t>985-999.</w:t>
      </w:r>
    </w:p>
    <w:p w:rsidR="00C14095" w:rsidRPr="00C14095" w:rsidRDefault="00C14095" w:rsidP="00C14095">
      <w:pPr>
        <w:jc w:val="both"/>
        <w:rPr>
          <w:rFonts w:ascii="Arial" w:hAnsi="Arial" w:cs="Arial"/>
        </w:rPr>
      </w:pPr>
    </w:p>
    <w:p w:rsidR="006A1AE2" w:rsidRPr="00C14095" w:rsidRDefault="006A1AE2" w:rsidP="00C14095">
      <w:pPr>
        <w:jc w:val="both"/>
        <w:rPr>
          <w:rFonts w:ascii="Arial" w:hAnsi="Arial" w:cs="Arial"/>
        </w:rPr>
      </w:pPr>
      <w:proofErr w:type="spellStart"/>
      <w:r w:rsidRPr="00C14095">
        <w:rPr>
          <w:rFonts w:ascii="Arial" w:hAnsi="Arial" w:cs="Arial"/>
        </w:rPr>
        <w:t>Rovere</w:t>
      </w:r>
      <w:proofErr w:type="spellEnd"/>
      <w:r w:rsidRPr="00C14095">
        <w:rPr>
          <w:rFonts w:ascii="Arial" w:hAnsi="Arial" w:cs="Arial"/>
        </w:rPr>
        <w:t xml:space="preserve"> M.; Planificación Estratégica de recursos humanos en Salud. Organización </w:t>
      </w:r>
      <w:proofErr w:type="spellStart"/>
      <w:r w:rsidRPr="00C14095">
        <w:rPr>
          <w:rFonts w:ascii="Arial" w:hAnsi="Arial" w:cs="Arial"/>
        </w:rPr>
        <w:t>Panamerica</w:t>
      </w:r>
      <w:proofErr w:type="spellEnd"/>
      <w:r w:rsidRPr="00C14095">
        <w:rPr>
          <w:rFonts w:ascii="Arial" w:hAnsi="Arial" w:cs="Arial"/>
        </w:rPr>
        <w:t xml:space="preserve"> de la Salud. Washington D.C. 20037,</w:t>
      </w:r>
      <w:r w:rsidR="00221C64">
        <w:rPr>
          <w:rFonts w:ascii="Arial" w:hAnsi="Arial" w:cs="Arial"/>
        </w:rPr>
        <w:t xml:space="preserve"> </w:t>
      </w:r>
      <w:r w:rsidRPr="00C14095">
        <w:rPr>
          <w:rFonts w:ascii="Arial" w:hAnsi="Arial" w:cs="Arial"/>
        </w:rPr>
        <w:t>E.U.A. Año 2006</w:t>
      </w:r>
    </w:p>
    <w:p w:rsidR="00C14095" w:rsidRPr="00C14095" w:rsidRDefault="00C14095" w:rsidP="00C14095">
      <w:pPr>
        <w:jc w:val="both"/>
        <w:rPr>
          <w:rFonts w:ascii="Arial" w:hAnsi="Arial" w:cs="Arial"/>
        </w:rPr>
      </w:pPr>
    </w:p>
    <w:p w:rsidR="006A1AE2" w:rsidRPr="00C14095" w:rsidRDefault="006A1AE2" w:rsidP="00C14095">
      <w:pPr>
        <w:jc w:val="both"/>
        <w:rPr>
          <w:rFonts w:ascii="Arial" w:hAnsi="Arial" w:cs="Arial"/>
        </w:rPr>
      </w:pPr>
      <w:r w:rsidRPr="00C14095">
        <w:rPr>
          <w:rFonts w:ascii="Arial" w:hAnsi="Arial" w:cs="Arial"/>
        </w:rPr>
        <w:t xml:space="preserve">Beltrán Aguilar E. Programas preventivos en salud pública pediátrica. Programas universales En </w:t>
      </w:r>
      <w:proofErr w:type="spellStart"/>
      <w:r w:rsidRPr="00C14095">
        <w:rPr>
          <w:rFonts w:ascii="Arial" w:hAnsi="Arial" w:cs="Arial"/>
        </w:rPr>
        <w:t>Bordoni</w:t>
      </w:r>
      <w:proofErr w:type="spellEnd"/>
      <w:r w:rsidRPr="00C14095">
        <w:rPr>
          <w:rFonts w:ascii="Arial" w:hAnsi="Arial" w:cs="Arial"/>
        </w:rPr>
        <w:t xml:space="preserve"> N, Escobar R, Castillo M. Odontología Pediátrica: La salud bucal del niño y el adolescente en el mundo actual. Buenos Aires: Panamericana; 2010. p.</w:t>
      </w:r>
      <w:r w:rsidR="00221C64">
        <w:rPr>
          <w:rFonts w:ascii="Arial" w:hAnsi="Arial" w:cs="Arial"/>
        </w:rPr>
        <w:t xml:space="preserve"> </w:t>
      </w:r>
      <w:r w:rsidRPr="00C14095">
        <w:rPr>
          <w:rFonts w:ascii="Arial" w:hAnsi="Arial" w:cs="Arial"/>
        </w:rPr>
        <w:t>017-1092.</w:t>
      </w:r>
    </w:p>
    <w:p w:rsidR="006A1AE2" w:rsidRDefault="006A1AE2" w:rsidP="006A1AE2"/>
    <w:p w:rsidR="00A27A16" w:rsidRPr="00F419DF" w:rsidRDefault="00A27A16" w:rsidP="00A27A16">
      <w:pPr>
        <w:rPr>
          <w:rFonts w:ascii="Arial" w:hAnsi="Arial" w:cs="Arial"/>
          <w:b/>
          <w:sz w:val="22"/>
          <w:szCs w:val="22"/>
          <w:u w:val="single"/>
        </w:rPr>
      </w:pPr>
    </w:p>
    <w:p w:rsidR="00543552" w:rsidRDefault="00A27A16" w:rsidP="00A27A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BIBLIOGRAFIA GENERAL</w:t>
      </w:r>
    </w:p>
    <w:p w:rsidR="00B4485A" w:rsidRPr="00706F9A" w:rsidRDefault="00B4485A" w:rsidP="00B4485A">
      <w:pPr>
        <w:jc w:val="both"/>
        <w:rPr>
          <w:rFonts w:ascii="Arial" w:hAnsi="Arial" w:cs="Arial"/>
          <w:lang w:val="en-US"/>
        </w:rPr>
      </w:pPr>
      <w:proofErr w:type="spellStart"/>
      <w:r w:rsidRPr="00EE2954">
        <w:rPr>
          <w:rFonts w:ascii="Arial" w:hAnsi="Arial" w:cs="Arial"/>
        </w:rPr>
        <w:t>Giglio</w:t>
      </w:r>
      <w:proofErr w:type="spellEnd"/>
      <w:r w:rsidRPr="00EE2954">
        <w:rPr>
          <w:rFonts w:ascii="Arial" w:hAnsi="Arial" w:cs="Arial"/>
        </w:rPr>
        <w:t xml:space="preserve"> M; </w:t>
      </w:r>
      <w:proofErr w:type="spellStart"/>
      <w:r w:rsidRPr="00EE2954">
        <w:rPr>
          <w:rFonts w:ascii="Arial" w:hAnsi="Arial" w:cs="Arial"/>
        </w:rPr>
        <w:t>Nicolosi</w:t>
      </w:r>
      <w:proofErr w:type="spellEnd"/>
      <w:r w:rsidRPr="00EE2954">
        <w:rPr>
          <w:rFonts w:ascii="Arial" w:hAnsi="Arial" w:cs="Arial"/>
        </w:rPr>
        <w:t xml:space="preserve"> L. Semiología en la práctica de la odontología. </w:t>
      </w:r>
      <w:r w:rsidRPr="00706F9A">
        <w:rPr>
          <w:rFonts w:ascii="Arial" w:hAnsi="Arial" w:cs="Arial"/>
          <w:lang w:val="en-US"/>
        </w:rPr>
        <w:t xml:space="preserve">México: McGraw-Hill </w:t>
      </w:r>
      <w:proofErr w:type="spellStart"/>
      <w:r w:rsidRPr="00706F9A">
        <w:rPr>
          <w:rFonts w:ascii="Arial" w:hAnsi="Arial" w:cs="Arial"/>
          <w:lang w:val="en-US"/>
        </w:rPr>
        <w:t>Interamericana</w:t>
      </w:r>
      <w:proofErr w:type="spellEnd"/>
      <w:r w:rsidRPr="00706F9A">
        <w:rPr>
          <w:rFonts w:ascii="Arial" w:hAnsi="Arial" w:cs="Arial"/>
          <w:lang w:val="en-US"/>
        </w:rPr>
        <w:t>; 2000</w:t>
      </w:r>
    </w:p>
    <w:p w:rsidR="00B4485A" w:rsidRPr="00543552" w:rsidRDefault="00B4485A" w:rsidP="00A27A16">
      <w:pPr>
        <w:rPr>
          <w:rFonts w:ascii="Arial" w:hAnsi="Arial" w:cs="Arial"/>
          <w:b/>
          <w:sz w:val="22"/>
          <w:szCs w:val="22"/>
          <w:u w:val="single"/>
        </w:rPr>
      </w:pPr>
    </w:p>
    <w:p w:rsidR="00A27A16" w:rsidRPr="00395314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Lindhe</w:t>
      </w:r>
      <w:proofErr w:type="spellEnd"/>
      <w:r>
        <w:rPr>
          <w:rFonts w:ascii="Arial" w:hAnsi="Arial"/>
          <w:sz w:val="22"/>
          <w:szCs w:val="22"/>
        </w:rPr>
        <w:t xml:space="preserve"> J, </w:t>
      </w:r>
      <w:proofErr w:type="spellStart"/>
      <w:r>
        <w:rPr>
          <w:rFonts w:ascii="Arial" w:hAnsi="Arial"/>
          <w:sz w:val="22"/>
          <w:szCs w:val="22"/>
        </w:rPr>
        <w:t>Lang</w:t>
      </w:r>
      <w:proofErr w:type="spellEnd"/>
      <w:r>
        <w:rPr>
          <w:rFonts w:ascii="Arial" w:hAnsi="Arial"/>
          <w:sz w:val="22"/>
          <w:szCs w:val="22"/>
        </w:rPr>
        <w:t xml:space="preserve"> N. Periodontología Clínica e</w:t>
      </w:r>
      <w:r w:rsidRPr="00AD7CCD">
        <w:rPr>
          <w:rFonts w:ascii="Arial" w:hAnsi="Arial"/>
          <w:sz w:val="22"/>
          <w:szCs w:val="22"/>
        </w:rPr>
        <w:t xml:space="preserve"> </w:t>
      </w:r>
      <w:proofErr w:type="spellStart"/>
      <w:r w:rsidRPr="00AD7CCD">
        <w:rPr>
          <w:rFonts w:ascii="Arial" w:hAnsi="Arial"/>
          <w:sz w:val="22"/>
          <w:szCs w:val="22"/>
        </w:rPr>
        <w:t>Im</w:t>
      </w:r>
      <w:r>
        <w:rPr>
          <w:rFonts w:ascii="Arial" w:hAnsi="Arial"/>
          <w:sz w:val="22"/>
          <w:szCs w:val="22"/>
        </w:rPr>
        <w:t>plantología</w:t>
      </w:r>
      <w:proofErr w:type="spellEnd"/>
      <w:r>
        <w:rPr>
          <w:rFonts w:ascii="Arial" w:hAnsi="Arial"/>
          <w:sz w:val="22"/>
          <w:szCs w:val="22"/>
        </w:rPr>
        <w:t xml:space="preserve"> Odontológica.</w:t>
      </w:r>
      <w:r w:rsidRPr="00AD7CC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5° Ed.</w:t>
      </w:r>
      <w:r w:rsidRPr="00AD7CC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Buenos Aires: Médica Panamericana, 2009. Tomo 1 y Tomo 2.</w:t>
      </w: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0" w:firstLine="0"/>
        <w:rPr>
          <w:rFonts w:ascii="Arial" w:hAnsi="Arial"/>
          <w:sz w:val="22"/>
          <w:szCs w:val="22"/>
          <w:lang w:val="es-ES_tradnl"/>
        </w:rPr>
      </w:pP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0" w:firstLine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es-ES_tradnl"/>
        </w:rPr>
        <w:t>Newman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M, </w:t>
      </w:r>
      <w:proofErr w:type="spellStart"/>
      <w:r>
        <w:rPr>
          <w:rFonts w:ascii="Arial" w:hAnsi="Arial"/>
          <w:sz w:val="22"/>
          <w:szCs w:val="22"/>
          <w:lang w:val="es-ES_tradnl"/>
        </w:rPr>
        <w:t>Takei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H, </w:t>
      </w:r>
      <w:proofErr w:type="spellStart"/>
      <w:r>
        <w:rPr>
          <w:rFonts w:ascii="Arial" w:hAnsi="Arial"/>
          <w:sz w:val="22"/>
          <w:szCs w:val="22"/>
          <w:lang w:val="es-ES_tradnl"/>
        </w:rPr>
        <w:t>Klokkevold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P, Carranza F. Periodoncia</w:t>
      </w:r>
      <w:r w:rsidRPr="00AD7CCD">
        <w:rPr>
          <w:rFonts w:ascii="Arial" w:hAnsi="Arial"/>
          <w:sz w:val="22"/>
          <w:szCs w:val="22"/>
          <w:lang w:val="es-ES_tradnl"/>
        </w:rPr>
        <w:t xml:space="preserve"> Clínica</w:t>
      </w:r>
      <w:r>
        <w:rPr>
          <w:rFonts w:ascii="Arial" w:hAnsi="Arial"/>
          <w:sz w:val="22"/>
          <w:szCs w:val="22"/>
          <w:lang w:val="es-ES_tradnl"/>
        </w:rPr>
        <w:t xml:space="preserve">. 10° </w:t>
      </w:r>
      <w:r w:rsidRPr="00AD7CCD">
        <w:rPr>
          <w:rFonts w:ascii="Arial" w:hAnsi="Arial"/>
          <w:sz w:val="22"/>
          <w:szCs w:val="22"/>
          <w:lang w:val="es-ES_tradnl"/>
        </w:rPr>
        <w:t xml:space="preserve">Ed. </w:t>
      </w:r>
      <w:r>
        <w:rPr>
          <w:rFonts w:ascii="Arial" w:hAnsi="Arial"/>
          <w:sz w:val="22"/>
          <w:szCs w:val="22"/>
          <w:lang w:val="es-ES_tradnl"/>
        </w:rPr>
        <w:t xml:space="preserve"> México: </w:t>
      </w:r>
      <w:r>
        <w:rPr>
          <w:rFonts w:ascii="Arial" w:hAnsi="Arial"/>
          <w:sz w:val="22"/>
          <w:szCs w:val="22"/>
        </w:rPr>
        <w:t>McGraw Hill, 2006.</w:t>
      </w: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2"/>
          <w:szCs w:val="22"/>
        </w:rPr>
      </w:pP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Bascones</w:t>
      </w:r>
      <w:proofErr w:type="spellEnd"/>
      <w:r>
        <w:rPr>
          <w:rFonts w:ascii="Arial" w:hAnsi="Arial"/>
          <w:sz w:val="22"/>
          <w:szCs w:val="22"/>
        </w:rPr>
        <w:t xml:space="preserve"> Martínez A. Periodoncia clínica e </w:t>
      </w:r>
      <w:proofErr w:type="spellStart"/>
      <w:r>
        <w:rPr>
          <w:rFonts w:ascii="Arial" w:hAnsi="Arial"/>
          <w:sz w:val="22"/>
          <w:szCs w:val="22"/>
        </w:rPr>
        <w:t>Implantología</w:t>
      </w:r>
      <w:proofErr w:type="spellEnd"/>
      <w:r>
        <w:rPr>
          <w:rFonts w:ascii="Arial" w:hAnsi="Arial"/>
          <w:sz w:val="22"/>
          <w:szCs w:val="22"/>
        </w:rPr>
        <w:t xml:space="preserve"> Oral. 4° ed. Madrid: Ediciones Avances, 2013.</w:t>
      </w: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2"/>
          <w:szCs w:val="22"/>
        </w:rPr>
      </w:pPr>
    </w:p>
    <w:p w:rsidR="00A27A16" w:rsidRDefault="00A27A16" w:rsidP="00A27A16">
      <w:pPr>
        <w:pStyle w:val="Textodebloque"/>
        <w:tabs>
          <w:tab w:val="clear" w:pos="8931"/>
          <w:tab w:val="left" w:pos="8976"/>
        </w:tabs>
        <w:ind w:left="0" w:right="95" w:firstLine="0"/>
        <w:rPr>
          <w:rFonts w:ascii="Arial" w:hAnsi="Arial"/>
          <w:sz w:val="22"/>
          <w:szCs w:val="22"/>
        </w:rPr>
      </w:pPr>
      <w:proofErr w:type="spellStart"/>
      <w:r w:rsidRPr="000225F5">
        <w:rPr>
          <w:rFonts w:ascii="Arial" w:hAnsi="Arial"/>
          <w:sz w:val="22"/>
          <w:szCs w:val="22"/>
        </w:rPr>
        <w:t>Bascones</w:t>
      </w:r>
      <w:proofErr w:type="spellEnd"/>
      <w:r w:rsidRPr="000225F5">
        <w:rPr>
          <w:rFonts w:ascii="Arial" w:hAnsi="Arial"/>
          <w:sz w:val="22"/>
          <w:szCs w:val="22"/>
        </w:rPr>
        <w:t xml:space="preserve"> Martí</w:t>
      </w:r>
      <w:r>
        <w:rPr>
          <w:rFonts w:ascii="Arial" w:hAnsi="Arial"/>
          <w:sz w:val="22"/>
          <w:szCs w:val="22"/>
        </w:rPr>
        <w:t xml:space="preserve">nez A. </w:t>
      </w:r>
      <w:r w:rsidRPr="000225F5">
        <w:rPr>
          <w:rFonts w:ascii="Arial" w:hAnsi="Arial"/>
          <w:sz w:val="22"/>
          <w:szCs w:val="22"/>
        </w:rPr>
        <w:t>Medic</w:t>
      </w:r>
      <w:r>
        <w:rPr>
          <w:rFonts w:ascii="Arial" w:hAnsi="Arial"/>
          <w:sz w:val="22"/>
          <w:szCs w:val="22"/>
        </w:rPr>
        <w:t>ina Bucal. 3º ed. Madrid: Ediciones Avances, 2004.</w:t>
      </w:r>
    </w:p>
    <w:p w:rsidR="00A27A16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2"/>
          <w:szCs w:val="22"/>
        </w:rPr>
      </w:pPr>
    </w:p>
    <w:p w:rsidR="00A27A16" w:rsidRPr="000225F5" w:rsidRDefault="00A27A16" w:rsidP="00A27A16">
      <w:pPr>
        <w:jc w:val="both"/>
        <w:rPr>
          <w:rFonts w:ascii="Arial" w:hAnsi="Arial"/>
          <w:sz w:val="22"/>
          <w:szCs w:val="22"/>
        </w:rPr>
      </w:pPr>
      <w:r w:rsidRPr="000225F5">
        <w:rPr>
          <w:rFonts w:ascii="Arial" w:hAnsi="Arial"/>
          <w:sz w:val="22"/>
          <w:szCs w:val="22"/>
          <w:lang w:val="fr-FR"/>
        </w:rPr>
        <w:t>B</w:t>
      </w:r>
      <w:r>
        <w:rPr>
          <w:rFonts w:ascii="Arial" w:hAnsi="Arial"/>
          <w:sz w:val="22"/>
          <w:szCs w:val="22"/>
          <w:lang w:val="fr-FR"/>
        </w:rPr>
        <w:t xml:space="preserve">eauchamp T &amp; </w:t>
      </w:r>
      <w:proofErr w:type="spellStart"/>
      <w:r>
        <w:rPr>
          <w:rFonts w:ascii="Arial" w:hAnsi="Arial"/>
          <w:sz w:val="22"/>
          <w:szCs w:val="22"/>
          <w:lang w:val="fr-FR"/>
        </w:rPr>
        <w:t>Childress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J. </w:t>
      </w:r>
      <w:proofErr w:type="spellStart"/>
      <w:r w:rsidRPr="000225F5">
        <w:rPr>
          <w:rFonts w:ascii="Arial" w:hAnsi="Arial"/>
          <w:sz w:val="22"/>
          <w:szCs w:val="22"/>
          <w:lang w:val="fr-FR"/>
        </w:rPr>
        <w:t>Principios</w:t>
      </w:r>
      <w:proofErr w:type="spellEnd"/>
      <w:r w:rsidRPr="000225F5">
        <w:rPr>
          <w:rFonts w:ascii="Arial" w:hAnsi="Arial"/>
          <w:sz w:val="22"/>
          <w:szCs w:val="22"/>
          <w:lang w:val="fr-FR"/>
        </w:rPr>
        <w:t xml:space="preserve"> </w:t>
      </w:r>
      <w:proofErr w:type="gramStart"/>
      <w:r w:rsidRPr="000225F5">
        <w:rPr>
          <w:rFonts w:ascii="Arial" w:hAnsi="Arial"/>
          <w:sz w:val="22"/>
          <w:szCs w:val="22"/>
          <w:lang w:val="fr-FR"/>
        </w:rPr>
        <w:t xml:space="preserve">de </w:t>
      </w:r>
      <w:proofErr w:type="spellStart"/>
      <w:r w:rsidRPr="000225F5">
        <w:rPr>
          <w:rFonts w:ascii="Arial" w:hAnsi="Arial"/>
          <w:sz w:val="22"/>
          <w:szCs w:val="22"/>
          <w:lang w:val="fr-FR"/>
        </w:rPr>
        <w:t>ética</w:t>
      </w:r>
      <w:proofErr w:type="spellEnd"/>
      <w:proofErr w:type="gramEnd"/>
      <w:r w:rsidRPr="000225F5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Pr="000225F5">
        <w:rPr>
          <w:rFonts w:ascii="Arial" w:hAnsi="Arial"/>
          <w:sz w:val="22"/>
          <w:szCs w:val="22"/>
          <w:lang w:val="fr-FR"/>
        </w:rPr>
        <w:t>biomédica</w:t>
      </w:r>
      <w:proofErr w:type="spellEnd"/>
      <w:r w:rsidRPr="000225F5">
        <w:rPr>
          <w:rFonts w:ascii="Arial" w:hAnsi="Arial"/>
          <w:sz w:val="22"/>
          <w:szCs w:val="22"/>
          <w:lang w:val="fr-FR"/>
        </w:rPr>
        <w:t xml:space="preserve">. </w:t>
      </w:r>
      <w:r>
        <w:rPr>
          <w:rFonts w:ascii="Arial" w:hAnsi="Arial"/>
          <w:sz w:val="22"/>
          <w:szCs w:val="22"/>
          <w:lang w:val="fr-FR"/>
        </w:rPr>
        <w:t xml:space="preserve">España : </w:t>
      </w:r>
      <w:proofErr w:type="spellStart"/>
      <w:r>
        <w:rPr>
          <w:rFonts w:ascii="Arial" w:hAnsi="Arial"/>
          <w:sz w:val="22"/>
          <w:szCs w:val="22"/>
        </w:rPr>
        <w:t>Masson</w:t>
      </w:r>
      <w:proofErr w:type="spellEnd"/>
      <w:r>
        <w:rPr>
          <w:rFonts w:ascii="Arial" w:hAnsi="Arial"/>
          <w:sz w:val="22"/>
          <w:szCs w:val="22"/>
        </w:rPr>
        <w:t>, 1999.</w:t>
      </w:r>
    </w:p>
    <w:p w:rsidR="00A27A16" w:rsidRDefault="00A27A16" w:rsidP="00A27A16">
      <w:pPr>
        <w:rPr>
          <w:rFonts w:ascii="Arial" w:hAnsi="Arial"/>
          <w:sz w:val="22"/>
          <w:szCs w:val="22"/>
          <w:lang w:val="it-IT"/>
        </w:rPr>
      </w:pPr>
    </w:p>
    <w:p w:rsidR="00A27A16" w:rsidRDefault="00A27A16" w:rsidP="00A27A16">
      <w:pPr>
        <w:jc w:val="both"/>
        <w:rPr>
          <w:rFonts w:ascii="Arial" w:hAnsi="Arial"/>
          <w:sz w:val="22"/>
          <w:szCs w:val="22"/>
        </w:rPr>
      </w:pPr>
      <w:r w:rsidRPr="000225F5">
        <w:rPr>
          <w:rFonts w:ascii="Arial" w:hAnsi="Arial"/>
          <w:sz w:val="22"/>
          <w:szCs w:val="22"/>
          <w:lang w:val="it-IT"/>
        </w:rPr>
        <w:t xml:space="preserve">Bordin C, Fracapani M, Giannacari L, Bochatey A (1996) Bioética. </w:t>
      </w:r>
      <w:r>
        <w:rPr>
          <w:rFonts w:ascii="Arial" w:hAnsi="Arial"/>
          <w:sz w:val="22"/>
          <w:szCs w:val="22"/>
          <w:lang w:val="it-IT"/>
        </w:rPr>
        <w:t xml:space="preserve">Argentina: </w:t>
      </w:r>
      <w:r>
        <w:rPr>
          <w:rFonts w:ascii="Arial" w:hAnsi="Arial"/>
          <w:sz w:val="22"/>
          <w:szCs w:val="22"/>
        </w:rPr>
        <w:t>Lumen, 1996.</w:t>
      </w:r>
    </w:p>
    <w:p w:rsidR="00A27A16" w:rsidRPr="000225F5" w:rsidRDefault="00A27A16" w:rsidP="00A27A16">
      <w:pPr>
        <w:jc w:val="both"/>
        <w:rPr>
          <w:rFonts w:ascii="Arial" w:hAnsi="Arial"/>
          <w:sz w:val="22"/>
          <w:szCs w:val="22"/>
        </w:rPr>
      </w:pPr>
    </w:p>
    <w:p w:rsidR="00A27A16" w:rsidRDefault="00A27A16" w:rsidP="00A27A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Lolas F. </w:t>
      </w:r>
      <w:r w:rsidRPr="000225F5">
        <w:rPr>
          <w:rFonts w:ascii="Arial" w:hAnsi="Arial"/>
          <w:sz w:val="22"/>
          <w:szCs w:val="22"/>
        </w:rPr>
        <w:t xml:space="preserve">Temas de Bioética. </w:t>
      </w:r>
      <w:r>
        <w:rPr>
          <w:rFonts w:ascii="Arial" w:hAnsi="Arial"/>
          <w:sz w:val="22"/>
          <w:szCs w:val="22"/>
        </w:rPr>
        <w:t>Chile: Ed Universitaria, 2003.</w:t>
      </w:r>
    </w:p>
    <w:p w:rsidR="00A27A16" w:rsidRPr="000225F5" w:rsidRDefault="00A27A16" w:rsidP="00A27A16">
      <w:pPr>
        <w:rPr>
          <w:rFonts w:ascii="Arial" w:hAnsi="Arial"/>
          <w:sz w:val="22"/>
          <w:szCs w:val="22"/>
        </w:rPr>
      </w:pPr>
    </w:p>
    <w:p w:rsidR="00A27A16" w:rsidRPr="000225F5" w:rsidRDefault="00A27A16" w:rsidP="00A27A1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Lolas F. </w:t>
      </w:r>
      <w:r w:rsidRPr="000225F5">
        <w:rPr>
          <w:rFonts w:ascii="Arial" w:hAnsi="Arial"/>
          <w:sz w:val="22"/>
          <w:szCs w:val="22"/>
        </w:rPr>
        <w:t xml:space="preserve">Bioética: el diálogo moral en las ciencias de la vida. 2º ed. </w:t>
      </w:r>
      <w:r>
        <w:rPr>
          <w:rFonts w:ascii="Arial" w:hAnsi="Arial"/>
          <w:sz w:val="22"/>
          <w:szCs w:val="22"/>
        </w:rPr>
        <w:t>Chile: Ed Mediterráneo, 2003.</w:t>
      </w:r>
    </w:p>
    <w:p w:rsidR="00A27A16" w:rsidRPr="000225F5" w:rsidRDefault="00A27A16" w:rsidP="00A27A16">
      <w:pPr>
        <w:rPr>
          <w:rFonts w:ascii="Arial" w:hAnsi="Arial"/>
          <w:sz w:val="22"/>
          <w:szCs w:val="22"/>
        </w:rPr>
      </w:pPr>
    </w:p>
    <w:p w:rsidR="00A27A16" w:rsidRPr="000F2BC8" w:rsidRDefault="00A27A16" w:rsidP="00A27A16">
      <w:pPr>
        <w:pStyle w:val="Textodebloque"/>
        <w:tabs>
          <w:tab w:val="clear" w:pos="8931"/>
          <w:tab w:val="left" w:pos="9356"/>
        </w:tabs>
        <w:ind w:left="0" w:right="95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Gracia D. </w:t>
      </w:r>
      <w:r w:rsidRPr="000225F5">
        <w:rPr>
          <w:rFonts w:ascii="Arial" w:hAnsi="Arial"/>
          <w:sz w:val="22"/>
          <w:szCs w:val="22"/>
        </w:rPr>
        <w:t xml:space="preserve">Como arqueros al blanco. </w:t>
      </w:r>
      <w:r>
        <w:rPr>
          <w:rFonts w:ascii="Arial" w:hAnsi="Arial"/>
          <w:sz w:val="22"/>
          <w:szCs w:val="22"/>
        </w:rPr>
        <w:t xml:space="preserve">Madrid: </w:t>
      </w:r>
      <w:proofErr w:type="spellStart"/>
      <w:r>
        <w:rPr>
          <w:rFonts w:ascii="Arial" w:hAnsi="Arial"/>
          <w:sz w:val="22"/>
          <w:szCs w:val="22"/>
        </w:rPr>
        <w:t>Triacastela</w:t>
      </w:r>
      <w:proofErr w:type="spellEnd"/>
      <w:r>
        <w:rPr>
          <w:rFonts w:ascii="Arial" w:hAnsi="Arial"/>
          <w:sz w:val="22"/>
          <w:szCs w:val="22"/>
        </w:rPr>
        <w:t>, 2004.</w:t>
      </w:r>
    </w:p>
    <w:p w:rsidR="00A27A16" w:rsidRDefault="00A27A16" w:rsidP="00A27A16">
      <w:pPr>
        <w:rPr>
          <w:rFonts w:ascii="Arial" w:hAnsi="Arial" w:cs="Arial"/>
          <w:b/>
          <w:sz w:val="22"/>
          <w:szCs w:val="22"/>
          <w:u w:val="single"/>
        </w:rPr>
      </w:pPr>
    </w:p>
    <w:p w:rsidR="00E87146" w:rsidRDefault="00A27A16" w:rsidP="00543552">
      <w:pPr>
        <w:rPr>
          <w:rFonts w:ascii="Arial" w:hAnsi="Arial" w:cs="Arial"/>
          <w:b/>
          <w:sz w:val="22"/>
          <w:szCs w:val="22"/>
          <w:u w:val="single"/>
        </w:rPr>
      </w:pPr>
      <w:r w:rsidRPr="00F419DF">
        <w:rPr>
          <w:rFonts w:ascii="Arial" w:hAnsi="Arial" w:cs="Arial"/>
          <w:b/>
          <w:sz w:val="22"/>
          <w:szCs w:val="22"/>
          <w:u w:val="single"/>
        </w:rPr>
        <w:t>ESTRATEGIA DE ENSEÑANZA</w:t>
      </w:r>
    </w:p>
    <w:p w:rsidR="00E87146" w:rsidRDefault="00E87146" w:rsidP="00543552">
      <w:pPr>
        <w:rPr>
          <w:rFonts w:ascii="Arial" w:hAnsi="Arial" w:cs="Arial"/>
        </w:rPr>
      </w:pPr>
    </w:p>
    <w:p w:rsidR="00E87146" w:rsidRPr="00E87146" w:rsidRDefault="00E87146" w:rsidP="00E871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enseñanza está orientada a garantizar la apropiación de conocimientos y  adquisición de habilidades y actitudes y su aplicación en forma integrada en la</w:t>
      </w:r>
    </w:p>
    <w:p w:rsidR="00A27A16" w:rsidRPr="00543552" w:rsidRDefault="00A27A16" w:rsidP="00E87146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</w:rPr>
        <w:t>atención</w:t>
      </w:r>
      <w:proofErr w:type="gramEnd"/>
      <w:r>
        <w:rPr>
          <w:rFonts w:ascii="Arial" w:hAnsi="Arial" w:cs="Arial"/>
        </w:rPr>
        <w:t xml:space="preserve"> de pacientes en la Clínica Integrada I.</w:t>
      </w:r>
    </w:p>
    <w:p w:rsidR="00A27A16" w:rsidRPr="004E03A4" w:rsidRDefault="00A27A16" w:rsidP="00A27A16">
      <w:pPr>
        <w:pStyle w:val="Textodebloque"/>
        <w:ind w:left="0" w:right="0" w:firstLine="0"/>
        <w:rPr>
          <w:rFonts w:ascii="Arial" w:hAnsi="Arial"/>
          <w:sz w:val="24"/>
          <w:szCs w:val="24"/>
        </w:rPr>
      </w:pPr>
      <w:r w:rsidRPr="004E03A4">
        <w:rPr>
          <w:rFonts w:ascii="Arial" w:hAnsi="Arial"/>
          <w:sz w:val="24"/>
          <w:szCs w:val="24"/>
        </w:rPr>
        <w:t xml:space="preserve">La enseñanza se apoya en un proceso </w:t>
      </w:r>
      <w:r>
        <w:rPr>
          <w:rFonts w:ascii="Arial" w:hAnsi="Arial"/>
          <w:sz w:val="24"/>
          <w:szCs w:val="24"/>
        </w:rPr>
        <w:t xml:space="preserve">continuo </w:t>
      </w:r>
      <w:r w:rsidRPr="004E03A4">
        <w:rPr>
          <w:rFonts w:ascii="Arial" w:hAnsi="Arial"/>
          <w:sz w:val="24"/>
          <w:szCs w:val="24"/>
        </w:rPr>
        <w:t>de complejidad creciente, donde el alumno construye su propio aprendizaje y el docente posibilita y media las disciplinas para lograr aprendizaje significativo. El docente realiza un proceso de recuperación de los conocimientos previos que el</w:t>
      </w:r>
      <w:r>
        <w:rPr>
          <w:rFonts w:ascii="Arial" w:hAnsi="Arial"/>
          <w:sz w:val="24"/>
          <w:szCs w:val="24"/>
        </w:rPr>
        <w:t xml:space="preserve"> alumno trae de la Asignaturas  cursadas en años anteriores,</w:t>
      </w:r>
      <w:r w:rsidRPr="004E03A4">
        <w:rPr>
          <w:rFonts w:ascii="Arial" w:hAnsi="Arial"/>
          <w:sz w:val="24"/>
          <w:szCs w:val="24"/>
        </w:rPr>
        <w:t xml:space="preserve"> para realizar la incorporación de conocimientos nuevos. Esto permite al alumno hacer un proceso de apren</w:t>
      </w:r>
      <w:r>
        <w:rPr>
          <w:rFonts w:ascii="Arial" w:hAnsi="Arial"/>
          <w:sz w:val="24"/>
          <w:szCs w:val="24"/>
        </w:rPr>
        <w:t>dizaje de complejidad creciente promoviendo la reflexión constante y la toma de decisiones en la ejecución del plan de tratamiento integrado consensuado.</w:t>
      </w:r>
    </w:p>
    <w:p w:rsidR="00A27A16" w:rsidRDefault="00A27A16" w:rsidP="00A27A16">
      <w:pPr>
        <w:pStyle w:val="Textodebloque"/>
        <w:ind w:left="0" w:right="0" w:firstLine="284"/>
        <w:rPr>
          <w:rFonts w:ascii="Arial" w:hAnsi="Arial"/>
          <w:sz w:val="24"/>
          <w:szCs w:val="24"/>
        </w:rPr>
      </w:pPr>
      <w:r w:rsidRPr="004E03A4">
        <w:rPr>
          <w:rFonts w:ascii="Arial" w:hAnsi="Arial"/>
          <w:sz w:val="24"/>
          <w:szCs w:val="24"/>
        </w:rPr>
        <w:lastRenderedPageBreak/>
        <w:t>Las estrategias didácticas comprenderán:</w:t>
      </w:r>
      <w:r>
        <w:rPr>
          <w:rFonts w:ascii="Arial" w:hAnsi="Arial"/>
          <w:sz w:val="24"/>
          <w:szCs w:val="24"/>
        </w:rPr>
        <w:t xml:space="preserve"> clases teóricas,</w:t>
      </w:r>
      <w:r w:rsidRPr="004E03A4">
        <w:rPr>
          <w:rFonts w:ascii="Arial" w:hAnsi="Arial"/>
          <w:sz w:val="24"/>
          <w:szCs w:val="24"/>
        </w:rPr>
        <w:t xml:space="preserve"> seminarios bibliográficos, actividades prácticas programadas en salas clínicas, mesas de discusión de casos clínicos,  seminarios actitudinales</w:t>
      </w:r>
      <w:r>
        <w:rPr>
          <w:rFonts w:ascii="Arial" w:hAnsi="Arial"/>
          <w:sz w:val="24"/>
          <w:szCs w:val="24"/>
        </w:rPr>
        <w:t>.</w:t>
      </w:r>
    </w:p>
    <w:p w:rsidR="00A27A16" w:rsidRPr="00A86D05" w:rsidRDefault="00A27A16" w:rsidP="00A27A16">
      <w:pPr>
        <w:pStyle w:val="Textodebloque"/>
        <w:numPr>
          <w:ilvl w:val="0"/>
          <w:numId w:val="9"/>
        </w:numPr>
        <w:ind w:right="0"/>
        <w:rPr>
          <w:rFonts w:ascii="Arial" w:hAnsi="Arial"/>
          <w:b/>
          <w:sz w:val="24"/>
          <w:szCs w:val="24"/>
        </w:rPr>
      </w:pPr>
      <w:r w:rsidRPr="00A86D05">
        <w:rPr>
          <w:rFonts w:ascii="Arial" w:hAnsi="Arial"/>
          <w:sz w:val="24"/>
          <w:szCs w:val="24"/>
        </w:rPr>
        <w:t xml:space="preserve">Las </w:t>
      </w:r>
      <w:r w:rsidRPr="00A86D05">
        <w:rPr>
          <w:rFonts w:ascii="Arial" w:hAnsi="Arial"/>
          <w:b/>
          <w:sz w:val="24"/>
          <w:szCs w:val="24"/>
        </w:rPr>
        <w:t xml:space="preserve">clases teóricas </w:t>
      </w:r>
      <w:r w:rsidRPr="00A86D05">
        <w:rPr>
          <w:rFonts w:ascii="Arial" w:hAnsi="Arial"/>
          <w:sz w:val="24"/>
          <w:szCs w:val="24"/>
        </w:rPr>
        <w:t xml:space="preserve">permiten al alumno adquirir y orientar la información, interactuar </w:t>
      </w:r>
      <w:r w:rsidR="00BC003E">
        <w:rPr>
          <w:rFonts w:ascii="Arial" w:hAnsi="Arial"/>
          <w:sz w:val="24"/>
          <w:szCs w:val="24"/>
        </w:rPr>
        <w:t xml:space="preserve">con </w:t>
      </w:r>
      <w:r>
        <w:rPr>
          <w:rFonts w:ascii="Arial" w:hAnsi="Arial"/>
          <w:sz w:val="24"/>
          <w:szCs w:val="24"/>
        </w:rPr>
        <w:t>sus pares y con el docente.</w:t>
      </w:r>
    </w:p>
    <w:p w:rsidR="00A27A16" w:rsidRDefault="00A27A16" w:rsidP="00A27A16">
      <w:pPr>
        <w:pStyle w:val="Textodebloque"/>
        <w:numPr>
          <w:ilvl w:val="0"/>
          <w:numId w:val="9"/>
        </w:numPr>
        <w:ind w:right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Los </w:t>
      </w:r>
      <w:r w:rsidRPr="00A86D05">
        <w:rPr>
          <w:rFonts w:ascii="Arial" w:hAnsi="Arial"/>
          <w:b/>
          <w:color w:val="000000"/>
          <w:sz w:val="24"/>
          <w:szCs w:val="24"/>
        </w:rPr>
        <w:t>seminarios</w:t>
      </w:r>
      <w:r w:rsidRPr="00A86D05">
        <w:rPr>
          <w:rFonts w:ascii="Arial" w:hAnsi="Arial"/>
          <w:color w:val="000000"/>
          <w:sz w:val="24"/>
          <w:szCs w:val="24"/>
        </w:rPr>
        <w:t xml:space="preserve"> permiten al alumno adquirir información, realizar búsqueda bibliográfica previa del tema, preparar la presentación multimedia e interactuar con sus pares y con el docente para realizar un análisis profundo de la temática e incorporarlos a los conocimientos previamente adq</w:t>
      </w:r>
      <w:r>
        <w:rPr>
          <w:rFonts w:ascii="Arial" w:hAnsi="Arial"/>
          <w:color w:val="000000"/>
          <w:sz w:val="24"/>
          <w:szCs w:val="24"/>
        </w:rPr>
        <w:t xml:space="preserve">uiridos  </w:t>
      </w:r>
      <w:r w:rsidRPr="00A86D05">
        <w:rPr>
          <w:rFonts w:ascii="Arial" w:hAnsi="Arial"/>
          <w:color w:val="000000"/>
          <w:sz w:val="24"/>
          <w:szCs w:val="24"/>
        </w:rPr>
        <w:t>Esta metodología permite al alumno desarrollar su creatividad, aprender a analizar críticamente publicaciones científicas actualizadas, realizar sus propias búsquedas, y compartir con sus pares.</w:t>
      </w:r>
    </w:p>
    <w:p w:rsidR="00A27A16" w:rsidRPr="0063424F" w:rsidRDefault="00A27A16" w:rsidP="00A27A16">
      <w:pPr>
        <w:pStyle w:val="Textodebloque"/>
        <w:numPr>
          <w:ilvl w:val="0"/>
          <w:numId w:val="9"/>
        </w:numPr>
        <w:ind w:right="0"/>
        <w:rPr>
          <w:rFonts w:ascii="Arial" w:hAnsi="Arial"/>
          <w:color w:val="000000"/>
          <w:sz w:val="24"/>
          <w:szCs w:val="24"/>
        </w:rPr>
      </w:pPr>
      <w:r w:rsidRPr="0063424F">
        <w:rPr>
          <w:rFonts w:ascii="Arial" w:hAnsi="Arial"/>
          <w:color w:val="000000"/>
          <w:sz w:val="24"/>
          <w:szCs w:val="24"/>
        </w:rPr>
        <w:t xml:space="preserve">Las </w:t>
      </w:r>
      <w:r w:rsidRPr="0063424F">
        <w:rPr>
          <w:rFonts w:ascii="Arial" w:hAnsi="Arial"/>
          <w:b/>
          <w:color w:val="000000"/>
          <w:sz w:val="24"/>
          <w:szCs w:val="24"/>
        </w:rPr>
        <w:t xml:space="preserve">actividades prácticas </w:t>
      </w:r>
      <w:r w:rsidRPr="0063424F">
        <w:rPr>
          <w:rFonts w:ascii="Arial" w:hAnsi="Arial"/>
          <w:color w:val="000000"/>
          <w:sz w:val="24"/>
          <w:szCs w:val="24"/>
        </w:rPr>
        <w:t>se desarrollarán en las salas clínicas, en hospitales y escuelas.</w:t>
      </w:r>
      <w:r w:rsidRPr="0063424F">
        <w:rPr>
          <w:rFonts w:ascii="Arial" w:hAnsi="Arial"/>
          <w:sz w:val="24"/>
          <w:szCs w:val="24"/>
        </w:rPr>
        <w:t xml:space="preserve"> Se trabaja con grupos de alumnos con un </w:t>
      </w:r>
      <w:r w:rsidR="00397043">
        <w:rPr>
          <w:rFonts w:ascii="Arial" w:hAnsi="Arial"/>
          <w:sz w:val="24"/>
          <w:szCs w:val="24"/>
        </w:rPr>
        <w:t xml:space="preserve">equipo </w:t>
      </w:r>
      <w:r w:rsidRPr="0063424F">
        <w:rPr>
          <w:rFonts w:ascii="Arial" w:hAnsi="Arial"/>
          <w:sz w:val="24"/>
          <w:szCs w:val="24"/>
        </w:rPr>
        <w:t>docente a cargo que posibilita la integración de los conocimientos teóricos a la práctica clínica, con interactividad entre los contenidos, alumnos y docentes. Las actividades serán protocolizadas, consensuadas con el docente y el paciente en la resolución del caso clínico.</w:t>
      </w:r>
      <w:r w:rsidRPr="004E4EA8">
        <w:rPr>
          <w:rFonts w:ascii="Arial" w:hAnsi="Arial"/>
          <w:sz w:val="24"/>
          <w:szCs w:val="24"/>
        </w:rPr>
        <w:t xml:space="preserve"> El cursante aplicará sobre pacientes el plan de terapia integrado, bajo supervisión de los docentes, respetando los derechos de los pacientes y cumpliendo con uno de los objetivos de la salud pública, el alumno tendrá que mantener la salud lograda en sus pacientes.</w:t>
      </w:r>
    </w:p>
    <w:p w:rsidR="00A27A16" w:rsidRPr="0063424F" w:rsidRDefault="00A27A16" w:rsidP="00A27A16">
      <w:pPr>
        <w:pStyle w:val="Textodebloque"/>
        <w:ind w:left="785" w:right="0" w:firstLine="0"/>
        <w:rPr>
          <w:rFonts w:ascii="Arial" w:hAnsi="Arial"/>
          <w:color w:val="000000"/>
          <w:sz w:val="24"/>
          <w:szCs w:val="24"/>
        </w:rPr>
      </w:pPr>
      <w:r w:rsidRPr="0063424F">
        <w:rPr>
          <w:rFonts w:ascii="Arial" w:hAnsi="Arial"/>
          <w:sz w:val="24"/>
          <w:szCs w:val="24"/>
        </w:rPr>
        <w:t>Los docentes realizan demostraciones</w:t>
      </w:r>
      <w:r w:rsidRPr="0063424F">
        <w:rPr>
          <w:rFonts w:ascii="Arial" w:hAnsi="Arial"/>
          <w:b/>
          <w:sz w:val="24"/>
          <w:szCs w:val="24"/>
        </w:rPr>
        <w:t xml:space="preserve"> </w:t>
      </w:r>
      <w:r w:rsidRPr="0063424F">
        <w:rPr>
          <w:rFonts w:ascii="Arial" w:hAnsi="Arial"/>
          <w:sz w:val="24"/>
          <w:szCs w:val="24"/>
        </w:rPr>
        <w:t>prácticas con el objeto de guiar y posibilitar al alumno la observación y la comprobación de los conocimientos teóricos previos.</w:t>
      </w:r>
    </w:p>
    <w:p w:rsidR="00A27A16" w:rsidRPr="004E4EA8" w:rsidRDefault="00A27A16" w:rsidP="00A27A16">
      <w:pPr>
        <w:pStyle w:val="Textodebloque"/>
        <w:numPr>
          <w:ilvl w:val="0"/>
          <w:numId w:val="9"/>
        </w:numPr>
        <w:ind w:right="0"/>
        <w:rPr>
          <w:rFonts w:ascii="Arial" w:hAnsi="Arial"/>
          <w:color w:val="000000"/>
          <w:sz w:val="24"/>
          <w:szCs w:val="24"/>
        </w:rPr>
      </w:pPr>
      <w:r w:rsidRPr="0063424F">
        <w:rPr>
          <w:rFonts w:ascii="Arial" w:hAnsi="Arial"/>
          <w:sz w:val="24"/>
          <w:szCs w:val="24"/>
        </w:rPr>
        <w:t xml:space="preserve">Los </w:t>
      </w:r>
      <w:r w:rsidRPr="0063424F">
        <w:rPr>
          <w:rFonts w:ascii="Arial" w:hAnsi="Arial"/>
          <w:b/>
          <w:sz w:val="24"/>
          <w:szCs w:val="24"/>
        </w:rPr>
        <w:t>casos clínicos</w:t>
      </w:r>
      <w:r w:rsidRPr="0063424F">
        <w:rPr>
          <w:rFonts w:ascii="Arial" w:hAnsi="Arial"/>
          <w:sz w:val="24"/>
          <w:szCs w:val="24"/>
        </w:rPr>
        <w:t xml:space="preserve"> permiten integrar la teoría con la práctica, la lectura de material bibliográfico previo y establecer una discusión plenaria con la puesta en común de conclusiones.</w:t>
      </w:r>
    </w:p>
    <w:p w:rsidR="00A27A16" w:rsidRDefault="00A27A16" w:rsidP="00C14095">
      <w:pPr>
        <w:pStyle w:val="Textodebloque"/>
        <w:ind w:left="785" w:right="0" w:firstLine="0"/>
        <w:rPr>
          <w:rFonts w:ascii="Arial" w:hAnsi="Arial"/>
          <w:color w:val="000000"/>
          <w:sz w:val="24"/>
          <w:szCs w:val="24"/>
        </w:rPr>
      </w:pPr>
      <w:r w:rsidRPr="00A83122">
        <w:rPr>
          <w:rFonts w:ascii="Arial" w:hAnsi="Arial"/>
          <w:sz w:val="24"/>
          <w:szCs w:val="24"/>
        </w:rPr>
        <w:t>Estudio y resolución de casos clínicos. Presentación y fundamentación de un caso clínico.</w:t>
      </w:r>
    </w:p>
    <w:p w:rsidR="00A27A16" w:rsidRPr="004E4EA8" w:rsidRDefault="00A27A16" w:rsidP="00A27A16">
      <w:pPr>
        <w:pStyle w:val="Textodebloque"/>
        <w:numPr>
          <w:ilvl w:val="0"/>
          <w:numId w:val="9"/>
        </w:numPr>
        <w:ind w:right="0"/>
        <w:rPr>
          <w:rFonts w:ascii="Arial" w:hAnsi="Arial"/>
          <w:color w:val="000000"/>
          <w:sz w:val="24"/>
          <w:szCs w:val="24"/>
        </w:rPr>
      </w:pPr>
      <w:r w:rsidRPr="004E4EA8">
        <w:rPr>
          <w:rFonts w:ascii="Arial" w:hAnsi="Arial"/>
          <w:sz w:val="24"/>
          <w:szCs w:val="24"/>
        </w:rPr>
        <w:t xml:space="preserve">Los </w:t>
      </w:r>
      <w:r w:rsidRPr="004E4EA8">
        <w:rPr>
          <w:rFonts w:ascii="Arial" w:hAnsi="Arial"/>
          <w:b/>
          <w:sz w:val="24"/>
          <w:szCs w:val="24"/>
        </w:rPr>
        <w:t>seminarios actitudinales</w:t>
      </w:r>
      <w:r w:rsidRPr="004E4EA8">
        <w:rPr>
          <w:rFonts w:ascii="Arial" w:hAnsi="Arial"/>
          <w:sz w:val="24"/>
          <w:szCs w:val="24"/>
        </w:rPr>
        <w:t xml:space="preserve"> permitirán desarrollar en el alumno la capacidad de análisis y juicio crítico sobre las actividades clínicas con personas, reflexionando sobre normativas internacionales. Con modalidad pedagógica de cine debate, se posibilita la integración y reflexión de la temática desarrollada y aplicación a la clínica.</w:t>
      </w:r>
    </w:p>
    <w:p w:rsidR="00A27A16" w:rsidRPr="00877B3D" w:rsidRDefault="00A27A16" w:rsidP="00A27A16">
      <w:pPr>
        <w:rPr>
          <w:rFonts w:ascii="Arial" w:hAnsi="Arial"/>
          <w:sz w:val="22"/>
          <w:szCs w:val="22"/>
        </w:rPr>
      </w:pPr>
    </w:p>
    <w:p w:rsidR="00A27A16" w:rsidRPr="00877B3D" w:rsidRDefault="00A27A16" w:rsidP="00A27A16">
      <w:pPr>
        <w:rPr>
          <w:rFonts w:ascii="Arial" w:hAnsi="Arial"/>
          <w:b/>
          <w:sz w:val="22"/>
          <w:szCs w:val="22"/>
          <w:u w:val="single"/>
        </w:rPr>
      </w:pPr>
      <w:r w:rsidRPr="00877B3D">
        <w:rPr>
          <w:rFonts w:ascii="Arial" w:hAnsi="Arial"/>
          <w:b/>
          <w:sz w:val="22"/>
          <w:szCs w:val="22"/>
          <w:u w:val="single"/>
        </w:rPr>
        <w:t>ESTRATEGIA DE APOYO AL APRENDIZAJE</w:t>
      </w:r>
    </w:p>
    <w:p w:rsidR="00A27A16" w:rsidRPr="00A83122" w:rsidRDefault="00A27A16" w:rsidP="00A27A16">
      <w:pPr>
        <w:pStyle w:val="Textodebloque"/>
        <w:ind w:right="0"/>
        <w:rPr>
          <w:sz w:val="24"/>
          <w:szCs w:val="24"/>
        </w:rPr>
      </w:pPr>
    </w:p>
    <w:p w:rsidR="00A27A16" w:rsidRPr="00A83122" w:rsidRDefault="001F7A86" w:rsidP="00A27A16">
      <w:pPr>
        <w:pStyle w:val="Sangradetextonormal"/>
        <w:ind w:left="0"/>
      </w:pPr>
      <w:r>
        <w:t xml:space="preserve">    </w:t>
      </w:r>
      <w:r w:rsidR="00A27A16" w:rsidRPr="00A83122">
        <w:t xml:space="preserve">Los alumnos para realizar las actividades de aprendizaje teóricas y prácticas dispondrán del apoyo de dos horas de consulta semanales, textos de apoyo, mostraciones prácticas, seminarios de integración temática, bibliográficos y </w:t>
      </w:r>
      <w:proofErr w:type="spellStart"/>
      <w:r w:rsidR="00A27A16" w:rsidRPr="00A83122">
        <w:t>tutorias</w:t>
      </w:r>
      <w:proofErr w:type="spellEnd"/>
      <w:r w:rsidR="00A27A16" w:rsidRPr="00A83122">
        <w:t xml:space="preserve"> individuales y grupales para la resolución de casos clínicos</w:t>
      </w:r>
      <w:r w:rsidR="00A27A16">
        <w:t>, protocolos de trabajos clínicos</w:t>
      </w:r>
      <w:r w:rsidR="00A27A16" w:rsidRPr="00A83122">
        <w:t>. Los días de c</w:t>
      </w:r>
      <w:r w:rsidR="00C14095">
        <w:t>onsulta son los viernes de 13:00 a 14</w:t>
      </w:r>
      <w:r w:rsidR="00A27A16" w:rsidRPr="00A83122">
        <w:t>:30 horas.</w:t>
      </w:r>
    </w:p>
    <w:p w:rsidR="00A27A16" w:rsidRDefault="00A27A16" w:rsidP="00A27A16">
      <w:pPr>
        <w:rPr>
          <w:rFonts w:ascii="Arial" w:hAnsi="Arial"/>
          <w:sz w:val="22"/>
          <w:szCs w:val="22"/>
        </w:rPr>
      </w:pPr>
    </w:p>
    <w:p w:rsidR="00A27A16" w:rsidRDefault="00A27A16" w:rsidP="00A27A16">
      <w:pPr>
        <w:pStyle w:val="Textodebloque"/>
        <w:ind w:left="0" w:right="0" w:firstLine="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RECURSOS MATERIALES</w:t>
      </w:r>
    </w:p>
    <w:p w:rsidR="00A27A16" w:rsidRPr="001F7A86" w:rsidRDefault="00A27A16" w:rsidP="00A27A16">
      <w:pPr>
        <w:pStyle w:val="Textodebloque"/>
        <w:ind w:left="0" w:right="0" w:firstLine="0"/>
        <w:rPr>
          <w:rFonts w:ascii="Arial" w:hAnsi="Arial"/>
          <w:b/>
          <w:sz w:val="24"/>
          <w:szCs w:val="24"/>
          <w:u w:val="single"/>
        </w:rPr>
      </w:pPr>
    </w:p>
    <w:p w:rsidR="00A27A16" w:rsidRPr="001F7A86" w:rsidRDefault="001F7A86" w:rsidP="00A27A16">
      <w:pPr>
        <w:pStyle w:val="Textodebloque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7A16" w:rsidRPr="001F7A86">
        <w:rPr>
          <w:rFonts w:ascii="Arial" w:hAnsi="Arial" w:cs="Arial"/>
          <w:sz w:val="24"/>
          <w:szCs w:val="24"/>
        </w:rPr>
        <w:t xml:space="preserve"> Se utilizarán los siguientes recursos para el desarrollo del espacio curricular: videos, presentaciones multimedia, bibliografía, salas clínicas y aulas con los siguientes recursos tecnológicos: proyector de diapositivas, proyector multimedia, pizarrón.</w:t>
      </w:r>
    </w:p>
    <w:p w:rsidR="00A27A16" w:rsidRPr="0089451E" w:rsidRDefault="00A27A16" w:rsidP="00A27A16">
      <w:pPr>
        <w:rPr>
          <w:rFonts w:ascii="Arial" w:hAnsi="Arial"/>
          <w:sz w:val="22"/>
          <w:szCs w:val="22"/>
        </w:rPr>
      </w:pPr>
    </w:p>
    <w:p w:rsidR="00A27A16" w:rsidRPr="00877B3D" w:rsidRDefault="00A27A16" w:rsidP="00A27A16">
      <w:pPr>
        <w:rPr>
          <w:rFonts w:ascii="Arial" w:hAnsi="Arial"/>
          <w:b/>
          <w:sz w:val="22"/>
          <w:szCs w:val="22"/>
          <w:u w:val="single"/>
        </w:rPr>
      </w:pPr>
      <w:r w:rsidRPr="00877B3D">
        <w:rPr>
          <w:rFonts w:ascii="Arial" w:hAnsi="Arial"/>
          <w:b/>
          <w:sz w:val="22"/>
          <w:szCs w:val="22"/>
          <w:u w:val="single"/>
        </w:rPr>
        <w:lastRenderedPageBreak/>
        <w:t>ESTRATEGIA DE EVALUACIÓN DEL APRENDIZAJE</w:t>
      </w:r>
    </w:p>
    <w:p w:rsidR="00A27A16" w:rsidRPr="00877B3D" w:rsidRDefault="00A27A16" w:rsidP="00A27A16">
      <w:pPr>
        <w:rPr>
          <w:sz w:val="22"/>
          <w:szCs w:val="22"/>
        </w:rPr>
      </w:pPr>
    </w:p>
    <w:p w:rsidR="00A27A16" w:rsidRPr="00A83122" w:rsidRDefault="00A27A16" w:rsidP="00A27A16">
      <w:pPr>
        <w:pStyle w:val="Textodebloque"/>
        <w:ind w:left="0" w:right="0" w:firstLine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A83122">
        <w:rPr>
          <w:rFonts w:ascii="Arial" w:hAnsi="Arial"/>
          <w:sz w:val="24"/>
          <w:szCs w:val="24"/>
        </w:rPr>
        <w:t>Se referirán a las áreas cognoscitiva</w:t>
      </w:r>
      <w:r>
        <w:rPr>
          <w:rFonts w:ascii="Arial" w:hAnsi="Arial"/>
          <w:sz w:val="24"/>
          <w:szCs w:val="24"/>
        </w:rPr>
        <w:t xml:space="preserve">, psicomotriz y </w:t>
      </w:r>
      <w:r w:rsidRPr="00A83122">
        <w:rPr>
          <w:rFonts w:ascii="Arial" w:hAnsi="Arial"/>
          <w:sz w:val="24"/>
          <w:szCs w:val="24"/>
        </w:rPr>
        <w:t>afectiva.</w:t>
      </w:r>
      <w:r>
        <w:rPr>
          <w:rFonts w:ascii="Arial" w:hAnsi="Arial"/>
          <w:sz w:val="24"/>
          <w:szCs w:val="24"/>
        </w:rPr>
        <w:t xml:space="preserve"> Se realiza un acompañamiento constante del proceso de aprendizaje de los alumnos a través, de una lista de cotejo. </w:t>
      </w:r>
    </w:p>
    <w:p w:rsidR="00A27A16" w:rsidRPr="00A83122" w:rsidRDefault="00A27A16" w:rsidP="00A27A16">
      <w:pPr>
        <w:pStyle w:val="Textodebloque"/>
        <w:ind w:left="0" w:right="0" w:firstLine="0"/>
        <w:rPr>
          <w:rFonts w:ascii="Arial" w:hAnsi="Arial"/>
          <w:sz w:val="24"/>
          <w:szCs w:val="24"/>
        </w:rPr>
      </w:pPr>
      <w:r w:rsidRPr="00A83122">
        <w:rPr>
          <w:rFonts w:ascii="Arial" w:hAnsi="Arial"/>
          <w:sz w:val="24"/>
          <w:szCs w:val="24"/>
        </w:rPr>
        <w:t xml:space="preserve">     El docente evaluará al alumno por su conocimiento, aprovechamiento, creatividad, desenvolvimiento en la clínica, actitud para trabajar, interés, presencia y participación.</w:t>
      </w:r>
    </w:p>
    <w:p w:rsidR="00A27A16" w:rsidRDefault="00A27A16" w:rsidP="00A27A16">
      <w:pPr>
        <w:pStyle w:val="Textodebloque"/>
        <w:ind w:left="0" w:right="0" w:firstLine="0"/>
        <w:rPr>
          <w:rFonts w:ascii="Arial" w:hAnsi="Arial"/>
          <w:sz w:val="24"/>
          <w:szCs w:val="24"/>
        </w:rPr>
      </w:pPr>
      <w:r w:rsidRPr="00A83122">
        <w:rPr>
          <w:rFonts w:ascii="Arial" w:hAnsi="Arial"/>
          <w:sz w:val="24"/>
          <w:szCs w:val="24"/>
        </w:rPr>
        <w:t xml:space="preserve">     La evaluación de la práctica clínica será formativa, a través de una list</w:t>
      </w:r>
      <w:r w:rsidR="00397043">
        <w:rPr>
          <w:rFonts w:ascii="Arial" w:hAnsi="Arial"/>
          <w:sz w:val="24"/>
          <w:szCs w:val="24"/>
        </w:rPr>
        <w:t xml:space="preserve">a de cotejo que llevará el equipo de docentes tutores </w:t>
      </w:r>
      <w:r w:rsidRPr="00A83122">
        <w:rPr>
          <w:rFonts w:ascii="Arial" w:hAnsi="Arial"/>
          <w:sz w:val="24"/>
          <w:szCs w:val="24"/>
        </w:rPr>
        <w:t xml:space="preserve">de clínica. Se tendrá en cuenta la evaluación de la calidad en el tratamiento del paciente, donde se considerarán los siguientes </w:t>
      </w:r>
      <w:proofErr w:type="spellStart"/>
      <w:r w:rsidRPr="00A83122">
        <w:rPr>
          <w:rFonts w:ascii="Arial" w:hAnsi="Arial"/>
          <w:sz w:val="24"/>
          <w:szCs w:val="24"/>
        </w:rPr>
        <w:t>items</w:t>
      </w:r>
      <w:proofErr w:type="spellEnd"/>
      <w:r w:rsidRPr="00A83122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</w:p>
    <w:p w:rsidR="00A27A16" w:rsidRDefault="00A27A16" w:rsidP="00A27A16">
      <w:pPr>
        <w:pStyle w:val="Textodebloque"/>
        <w:ind w:left="720" w:righ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Pr="003F79DD">
        <w:rPr>
          <w:rFonts w:ascii="Arial" w:hAnsi="Arial"/>
          <w:sz w:val="24"/>
          <w:szCs w:val="24"/>
        </w:rPr>
        <w:t>Esterilización, asepsia clínica, presentación</w:t>
      </w:r>
      <w:r>
        <w:rPr>
          <w:rFonts w:ascii="Arial" w:hAnsi="Arial"/>
          <w:sz w:val="24"/>
          <w:szCs w:val="24"/>
        </w:rPr>
        <w:t xml:space="preserve"> personal</w:t>
      </w:r>
      <w:r w:rsidRPr="003F79DD">
        <w:rPr>
          <w:rFonts w:ascii="Arial" w:hAnsi="Arial"/>
          <w:sz w:val="24"/>
          <w:szCs w:val="24"/>
        </w:rPr>
        <w:t>, mesa clínica</w:t>
      </w:r>
      <w:r>
        <w:rPr>
          <w:rFonts w:ascii="Arial" w:hAnsi="Arial"/>
          <w:sz w:val="24"/>
          <w:szCs w:val="24"/>
        </w:rPr>
        <w:t>, instrumental</w:t>
      </w:r>
    </w:p>
    <w:p w:rsidR="00A27A16" w:rsidRPr="00A83122" w:rsidRDefault="00A27A16" w:rsidP="00A27A16">
      <w:pPr>
        <w:pStyle w:val="Textodebloque"/>
        <w:ind w:left="720" w:righ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Pr="00A83122">
        <w:rPr>
          <w:rFonts w:ascii="Arial" w:hAnsi="Arial"/>
          <w:sz w:val="24"/>
          <w:szCs w:val="24"/>
        </w:rPr>
        <w:t>Consideración de la historia médica y antecedentes sistémicos del paciente con la correspondiente autorización  y derivación al médico, de ser necesario.</w:t>
      </w:r>
    </w:p>
    <w:p w:rsidR="00A27A16" w:rsidRDefault="00A27A16" w:rsidP="00A27A16">
      <w:pPr>
        <w:pStyle w:val="Textodebloque"/>
        <w:ind w:left="720" w:righ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Pr="00A83122">
        <w:rPr>
          <w:rFonts w:ascii="Arial" w:hAnsi="Arial"/>
          <w:sz w:val="24"/>
          <w:szCs w:val="24"/>
        </w:rPr>
        <w:t xml:space="preserve">Respeto por el plan de tratamiento integrado de acuerdo con los principios biológicos. </w:t>
      </w:r>
      <w:r>
        <w:rPr>
          <w:rFonts w:ascii="Arial" w:hAnsi="Arial"/>
          <w:sz w:val="24"/>
          <w:szCs w:val="24"/>
        </w:rPr>
        <w:t>–</w:t>
      </w:r>
      <w:r w:rsidRPr="00A83122">
        <w:rPr>
          <w:rFonts w:ascii="Arial" w:hAnsi="Arial"/>
          <w:sz w:val="24"/>
          <w:szCs w:val="24"/>
        </w:rPr>
        <w:t xml:space="preserve"> </w:t>
      </w:r>
    </w:p>
    <w:p w:rsidR="00A27A16" w:rsidRDefault="00A27A16" w:rsidP="00A27A16">
      <w:pPr>
        <w:pStyle w:val="Textodebloque"/>
        <w:ind w:left="720" w:righ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Pr="00A83122">
        <w:rPr>
          <w:rFonts w:ascii="Arial" w:hAnsi="Arial"/>
          <w:sz w:val="24"/>
          <w:szCs w:val="24"/>
        </w:rPr>
        <w:t>Respeto por el paciente como persona y como una unidad físico psíquico y social.</w:t>
      </w:r>
    </w:p>
    <w:p w:rsidR="00A27A16" w:rsidRDefault="00A27A16" w:rsidP="00A27A16">
      <w:pPr>
        <w:pStyle w:val="Textodebloque"/>
        <w:ind w:left="720" w:right="0" w:firstLine="0"/>
        <w:rPr>
          <w:rFonts w:ascii="Arial" w:hAnsi="Arial"/>
          <w:sz w:val="24"/>
          <w:szCs w:val="24"/>
        </w:rPr>
      </w:pPr>
      <w:r w:rsidRPr="00A8312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-</w:t>
      </w:r>
      <w:r w:rsidRPr="00A83122">
        <w:rPr>
          <w:rFonts w:ascii="Arial" w:hAnsi="Arial"/>
          <w:sz w:val="24"/>
          <w:szCs w:val="24"/>
        </w:rPr>
        <w:t>Desarrollo de la creatividad en la r</w:t>
      </w:r>
      <w:r>
        <w:rPr>
          <w:rFonts w:ascii="Arial" w:hAnsi="Arial"/>
          <w:sz w:val="24"/>
          <w:szCs w:val="24"/>
        </w:rPr>
        <w:t>esolución de los casos clínicos y fundamentación.</w:t>
      </w:r>
    </w:p>
    <w:p w:rsidR="00A27A16" w:rsidRPr="00A83122" w:rsidRDefault="00A27A16" w:rsidP="00A27A16">
      <w:pPr>
        <w:pStyle w:val="Textodebloque"/>
        <w:ind w:left="720" w:right="0" w:firstLine="0"/>
        <w:rPr>
          <w:rFonts w:ascii="Arial" w:hAnsi="Arial"/>
          <w:sz w:val="24"/>
          <w:szCs w:val="24"/>
        </w:rPr>
      </w:pPr>
    </w:p>
    <w:p w:rsidR="00A27A16" w:rsidRPr="008203DF" w:rsidRDefault="00A27A16" w:rsidP="00A27A16">
      <w:pPr>
        <w:pStyle w:val="Textodebloque"/>
        <w:ind w:left="0" w:righ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 realizaran 3 (tres) exámenes parciales con una instancia de recuperación cada uno.</w:t>
      </w:r>
    </w:p>
    <w:p w:rsidR="00A27A16" w:rsidRDefault="00A27A16" w:rsidP="00A27A1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7A16" w:rsidRDefault="00A27A16" w:rsidP="00A27A16">
      <w:pPr>
        <w:jc w:val="both"/>
        <w:rPr>
          <w:rFonts w:ascii="Arial" w:hAnsi="Arial" w:cs="Arial"/>
          <w:b/>
          <w:u w:val="single"/>
        </w:rPr>
      </w:pPr>
      <w:r w:rsidRPr="008203DF">
        <w:rPr>
          <w:rFonts w:ascii="Arial" w:hAnsi="Arial" w:cs="Arial"/>
          <w:b/>
          <w:u w:val="single"/>
        </w:rPr>
        <w:t>CONDICIONES DE REGULARIDAD Y/O PROMOCIÓN</w:t>
      </w:r>
    </w:p>
    <w:p w:rsidR="00A27A16" w:rsidRDefault="00A27A16" w:rsidP="00A27A16">
      <w:pPr>
        <w:jc w:val="both"/>
        <w:rPr>
          <w:rFonts w:ascii="Arial" w:hAnsi="Arial" w:cs="Arial"/>
          <w:b/>
          <w:u w:val="single"/>
        </w:rPr>
      </w:pPr>
    </w:p>
    <w:p w:rsidR="00A27A16" w:rsidRPr="00485E8A" w:rsidRDefault="00A27A16" w:rsidP="00A27A16">
      <w:pPr>
        <w:jc w:val="both"/>
        <w:rPr>
          <w:rFonts w:ascii="Arial" w:hAnsi="Arial" w:cs="Arial"/>
          <w:b/>
        </w:rPr>
      </w:pPr>
      <w:r w:rsidRPr="00485E8A">
        <w:rPr>
          <w:rFonts w:ascii="Arial" w:hAnsi="Arial" w:cs="Arial"/>
          <w:b/>
        </w:rPr>
        <w:t>Para regularizar la asignatura deberá:</w:t>
      </w:r>
    </w:p>
    <w:p w:rsidR="00A27A16" w:rsidRDefault="00EF0D94" w:rsidP="00A27A1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Asistir al 80</w:t>
      </w:r>
      <w:r w:rsidR="00A27A16">
        <w:rPr>
          <w:rFonts w:ascii="Arial" w:hAnsi="Arial" w:cs="Arial"/>
        </w:rPr>
        <w:t>% de los trabajos prácticos</w:t>
      </w:r>
    </w:p>
    <w:p w:rsidR="00A27A16" w:rsidRDefault="00A27A16" w:rsidP="00A27A1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Asistir al 75% de los seminarios</w:t>
      </w:r>
    </w:p>
    <w:p w:rsidR="00A27A16" w:rsidRDefault="00A27A16" w:rsidP="00A27A1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Aprobar el 75% de los trabajos clínicos (2 (dos) pacientes tratados y mantenidos).</w:t>
      </w:r>
    </w:p>
    <w:p w:rsidR="00A27A16" w:rsidRDefault="00A27A16" w:rsidP="00A27A1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Aprobar el 100% de los exámenes parciales</w:t>
      </w:r>
    </w:p>
    <w:p w:rsidR="00543552" w:rsidRDefault="00543552" w:rsidP="00543552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 un caso clínico con la correspondiente justificación bibliográfica y aprobación. </w:t>
      </w:r>
    </w:p>
    <w:p w:rsidR="00E87146" w:rsidRPr="00543552" w:rsidRDefault="00E87146" w:rsidP="00E87146">
      <w:pPr>
        <w:ind w:left="720"/>
        <w:jc w:val="both"/>
        <w:rPr>
          <w:rFonts w:ascii="Arial" w:hAnsi="Arial" w:cs="Arial"/>
        </w:rPr>
      </w:pPr>
    </w:p>
    <w:p w:rsidR="00A27A16" w:rsidRDefault="00A27A16" w:rsidP="00A27A16">
      <w:pPr>
        <w:jc w:val="both"/>
        <w:rPr>
          <w:rFonts w:ascii="Arial" w:hAnsi="Arial" w:cs="Arial"/>
          <w:b/>
        </w:rPr>
      </w:pPr>
      <w:r w:rsidRPr="00485E8A">
        <w:rPr>
          <w:rFonts w:ascii="Arial" w:hAnsi="Arial" w:cs="Arial"/>
          <w:b/>
        </w:rPr>
        <w:t>Para lograr la promoción deberá:</w:t>
      </w:r>
    </w:p>
    <w:p w:rsidR="00A27A16" w:rsidRPr="008512D6" w:rsidRDefault="00A27A16" w:rsidP="00A27A16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Asistir y aprobar al 75% de los trabajos prácticos (2 (dos) pacientes tratados y mantenidos).</w:t>
      </w:r>
    </w:p>
    <w:p w:rsidR="00A27A16" w:rsidRDefault="00A27A16" w:rsidP="00A27A16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Asistir al 75% de los seminarios</w:t>
      </w:r>
    </w:p>
    <w:p w:rsidR="00543552" w:rsidRDefault="00543552" w:rsidP="00543552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Aprobar el 100% de los exámenes parciales</w:t>
      </w:r>
      <w:r w:rsidRPr="00FD7B58">
        <w:rPr>
          <w:rFonts w:ascii="Arial" w:hAnsi="Arial" w:cs="Arial"/>
        </w:rPr>
        <w:t xml:space="preserve"> con una nota</w:t>
      </w:r>
      <w:r>
        <w:rPr>
          <w:rFonts w:ascii="Arial" w:hAnsi="Arial" w:cs="Arial"/>
        </w:rPr>
        <w:t xml:space="preserve"> igual o superior a 8 (ocho), en la 1° instancia.</w:t>
      </w:r>
    </w:p>
    <w:p w:rsidR="00543552" w:rsidRPr="00543552" w:rsidRDefault="00543552" w:rsidP="00543552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y aprobar con nota superior a  8 (ocho) el caso clínico justificado con la búsqueda bibliográfica.</w:t>
      </w:r>
    </w:p>
    <w:p w:rsidR="00A27A16" w:rsidRPr="003C4CD0" w:rsidRDefault="00A27A16" w:rsidP="00543552">
      <w:pPr>
        <w:pStyle w:val="Textodebloque"/>
        <w:ind w:left="0" w:right="0" w:firstLine="0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:rsidR="00A27A16" w:rsidRPr="003C4CD0" w:rsidRDefault="00A27A16" w:rsidP="00A27A16">
      <w:pPr>
        <w:jc w:val="both"/>
        <w:rPr>
          <w:rFonts w:ascii="Arial" w:hAnsi="Arial" w:cs="Arial"/>
          <w:b/>
          <w:u w:val="single"/>
        </w:rPr>
      </w:pPr>
      <w:r w:rsidRPr="003C4CD0">
        <w:rPr>
          <w:rFonts w:ascii="Arial" w:hAnsi="Arial" w:cs="Arial"/>
          <w:b/>
          <w:u w:val="single"/>
        </w:rPr>
        <w:t>CONDICIONES DE ACREDITACIÓN</w:t>
      </w:r>
    </w:p>
    <w:p w:rsidR="00A27A16" w:rsidRPr="003C4CD0" w:rsidRDefault="00A27A16" w:rsidP="00A27A16">
      <w:pPr>
        <w:jc w:val="both"/>
        <w:rPr>
          <w:rFonts w:ascii="Arial" w:hAnsi="Arial" w:cs="Arial"/>
          <w:b/>
          <w:u w:val="single"/>
        </w:rPr>
      </w:pPr>
      <w:r w:rsidRPr="003C4CD0">
        <w:rPr>
          <w:rFonts w:ascii="Arial" w:hAnsi="Arial" w:cs="Arial"/>
          <w:b/>
          <w:u w:val="single"/>
        </w:rPr>
        <w:t xml:space="preserve"> </w:t>
      </w:r>
    </w:p>
    <w:p w:rsidR="00A27A16" w:rsidRPr="003C4CD0" w:rsidRDefault="00A27A16" w:rsidP="00A27A16">
      <w:pPr>
        <w:pStyle w:val="Textodebloque"/>
        <w:ind w:left="0" w:right="0" w:firstLine="0"/>
        <w:rPr>
          <w:rFonts w:ascii="Arial" w:hAnsi="Arial" w:cs="Arial"/>
          <w:bCs/>
          <w:sz w:val="24"/>
          <w:szCs w:val="24"/>
        </w:rPr>
      </w:pPr>
      <w:r w:rsidRPr="003C4CD0">
        <w:rPr>
          <w:rFonts w:ascii="Arial" w:hAnsi="Arial" w:cs="Arial"/>
          <w:bCs/>
          <w:sz w:val="24"/>
          <w:szCs w:val="24"/>
        </w:rPr>
        <w:t>Para acreditar la disciplina, debe lograr la condición de</w:t>
      </w:r>
      <w:r w:rsidRPr="003C4CD0">
        <w:rPr>
          <w:rFonts w:ascii="Arial" w:hAnsi="Arial" w:cs="Arial"/>
          <w:b/>
          <w:bCs/>
          <w:sz w:val="24"/>
          <w:szCs w:val="24"/>
        </w:rPr>
        <w:t xml:space="preserve"> promoción.  </w:t>
      </w:r>
      <w:r w:rsidRPr="003C4CD0">
        <w:rPr>
          <w:rFonts w:ascii="Arial" w:hAnsi="Arial" w:cs="Arial"/>
          <w:bCs/>
          <w:sz w:val="24"/>
          <w:szCs w:val="24"/>
        </w:rPr>
        <w:t xml:space="preserve">Si logró solo la condición de </w:t>
      </w:r>
      <w:r w:rsidRPr="003C4CD0">
        <w:rPr>
          <w:rFonts w:ascii="Arial" w:hAnsi="Arial" w:cs="Arial"/>
          <w:b/>
          <w:bCs/>
          <w:sz w:val="24"/>
          <w:szCs w:val="24"/>
        </w:rPr>
        <w:t>regularidad</w:t>
      </w:r>
      <w:r w:rsidRPr="003C4CD0">
        <w:rPr>
          <w:rFonts w:ascii="Arial" w:hAnsi="Arial" w:cs="Arial"/>
          <w:bCs/>
          <w:sz w:val="24"/>
          <w:szCs w:val="24"/>
        </w:rPr>
        <w:t xml:space="preserve">, el alumno deberá aprobar una evaluación final, según </w:t>
      </w:r>
      <w:r w:rsidRPr="003C4CD0">
        <w:rPr>
          <w:rFonts w:ascii="Arial" w:hAnsi="Arial" w:cs="Arial"/>
          <w:bCs/>
          <w:sz w:val="24"/>
          <w:szCs w:val="24"/>
        </w:rPr>
        <w:lastRenderedPageBreak/>
        <w:t>calendario académico para obtener la acreditación. El examen es oral, con la presentación y defensa de uno de sus casos clínicos, previamente seleccionado junto a los docentes.</w:t>
      </w:r>
    </w:p>
    <w:p w:rsidR="00A27A16" w:rsidRPr="003C4CD0" w:rsidRDefault="00A27A16" w:rsidP="00A27A16">
      <w:pPr>
        <w:pStyle w:val="Textodebloque"/>
        <w:ind w:left="0" w:right="0" w:firstLine="0"/>
        <w:rPr>
          <w:rFonts w:ascii="Arial" w:hAnsi="Arial" w:cs="Arial"/>
          <w:bCs/>
          <w:sz w:val="24"/>
          <w:szCs w:val="24"/>
        </w:rPr>
      </w:pPr>
    </w:p>
    <w:p w:rsidR="00A27A16" w:rsidRPr="003C4CD0" w:rsidRDefault="00A27A16" w:rsidP="00A27A16">
      <w:pPr>
        <w:pStyle w:val="Textodebloque"/>
        <w:ind w:left="0" w:right="0" w:firstLine="0"/>
        <w:rPr>
          <w:rFonts w:ascii="Arial" w:hAnsi="Arial" w:cs="Arial"/>
          <w:bCs/>
          <w:sz w:val="24"/>
          <w:szCs w:val="24"/>
        </w:rPr>
      </w:pPr>
      <w:r w:rsidRPr="003C4CD0">
        <w:rPr>
          <w:rFonts w:ascii="Arial" w:hAnsi="Arial" w:cs="Arial"/>
          <w:bCs/>
          <w:sz w:val="24"/>
          <w:szCs w:val="24"/>
        </w:rPr>
        <w:t>El alumno</w:t>
      </w:r>
      <w:r w:rsidRPr="003C4CD0">
        <w:rPr>
          <w:rFonts w:ascii="Arial" w:hAnsi="Arial" w:cs="Arial"/>
          <w:b/>
          <w:bCs/>
          <w:sz w:val="24"/>
          <w:szCs w:val="24"/>
        </w:rPr>
        <w:t xml:space="preserve"> libre</w:t>
      </w:r>
      <w:r w:rsidRPr="003C4CD0">
        <w:rPr>
          <w:rFonts w:ascii="Arial" w:hAnsi="Arial" w:cs="Arial"/>
          <w:bCs/>
          <w:sz w:val="24"/>
          <w:szCs w:val="24"/>
        </w:rPr>
        <w:t xml:space="preserve"> deberá rendir un examen escrito, oral y práctico. Cada instancia es eliminatorio.</w:t>
      </w:r>
    </w:p>
    <w:p w:rsidR="00A27A16" w:rsidRPr="008512D6" w:rsidRDefault="00A27A16" w:rsidP="00A27A16">
      <w:pPr>
        <w:jc w:val="both"/>
        <w:rPr>
          <w:rFonts w:ascii="Arial" w:hAnsi="Arial" w:cs="Arial"/>
          <w:b/>
          <w:u w:val="single"/>
        </w:rPr>
      </w:pPr>
    </w:p>
    <w:p w:rsidR="001256C2" w:rsidRDefault="001256C2"/>
    <w:p w:rsidR="00543552" w:rsidRDefault="00543552"/>
    <w:p w:rsidR="00543552" w:rsidRDefault="00543552"/>
    <w:p w:rsidR="00543552" w:rsidRDefault="00543552"/>
    <w:p w:rsidR="00543552" w:rsidRDefault="00543552"/>
    <w:p w:rsidR="00543552" w:rsidRDefault="00543552"/>
    <w:p w:rsidR="00543552" w:rsidRDefault="00543552"/>
    <w:p w:rsidR="00543552" w:rsidRDefault="00543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            </w:t>
      </w:r>
    </w:p>
    <w:p w:rsidR="00543552" w:rsidRPr="00543552" w:rsidRDefault="00543552">
      <w:pPr>
        <w:rPr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</w:t>
      </w:r>
      <w:r w:rsidRPr="00543552">
        <w:rPr>
          <w:rFonts w:ascii="Arial" w:hAnsi="Arial" w:cs="Arial"/>
          <w:sz w:val="20"/>
          <w:szCs w:val="20"/>
        </w:rPr>
        <w:t xml:space="preserve">     Firmas </w:t>
      </w:r>
      <w:r>
        <w:rPr>
          <w:rFonts w:ascii="Arial" w:hAnsi="Arial" w:cs="Arial"/>
          <w:sz w:val="20"/>
          <w:szCs w:val="20"/>
        </w:rPr>
        <w:t>Profesores T</w:t>
      </w:r>
      <w:r w:rsidRPr="00543552">
        <w:rPr>
          <w:rFonts w:ascii="Arial" w:hAnsi="Arial" w:cs="Arial"/>
          <w:sz w:val="20"/>
          <w:szCs w:val="20"/>
        </w:rPr>
        <w:t>itulares</w:t>
      </w:r>
    </w:p>
    <w:sectPr w:rsidR="00543552" w:rsidRPr="00543552" w:rsidSect="00994044">
      <w:footerReference w:type="even" r:id="rId10"/>
      <w:footerReference w:type="default" r:id="rId11"/>
      <w:pgSz w:w="11907" w:h="16840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1B" w:rsidRDefault="00CD611B">
      <w:r>
        <w:separator/>
      </w:r>
    </w:p>
  </w:endnote>
  <w:endnote w:type="continuationSeparator" w:id="0">
    <w:p w:rsidR="00CD611B" w:rsidRDefault="00CD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44" w:rsidRDefault="00A9359E" w:rsidP="00F969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7A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4044" w:rsidRDefault="005B2D12" w:rsidP="009940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84" w:rsidRDefault="00A9359E" w:rsidP="00D52B84">
    <w:pPr>
      <w:pStyle w:val="Piedepgina"/>
      <w:framePr w:wrap="around" w:vAnchor="text" w:hAnchor="margin" w:xAlign="right" w:y="1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 w:rsidR="00A27A16">
      <w:instrText xml:space="preserve"> PAGE   \* MERGEFORMAT </w:instrText>
    </w:r>
    <w:r>
      <w:fldChar w:fldCharType="separate"/>
    </w:r>
    <w:r w:rsidR="00713220" w:rsidRPr="00713220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:rsidR="00994044" w:rsidRDefault="005B2D12" w:rsidP="00D52B84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1B" w:rsidRDefault="00CD611B">
      <w:r>
        <w:separator/>
      </w:r>
    </w:p>
  </w:footnote>
  <w:footnote w:type="continuationSeparator" w:id="0">
    <w:p w:rsidR="00CD611B" w:rsidRDefault="00CD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80C6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94E20"/>
    <w:multiLevelType w:val="hybridMultilevel"/>
    <w:tmpl w:val="DAA0A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13A05"/>
    <w:multiLevelType w:val="hybridMultilevel"/>
    <w:tmpl w:val="E69458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C5B27"/>
    <w:multiLevelType w:val="hybridMultilevel"/>
    <w:tmpl w:val="C61E01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50D16"/>
    <w:multiLevelType w:val="hybridMultilevel"/>
    <w:tmpl w:val="23A6ED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1F6A"/>
    <w:multiLevelType w:val="hybridMultilevel"/>
    <w:tmpl w:val="30361884"/>
    <w:lvl w:ilvl="0" w:tplc="782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42EA5"/>
    <w:multiLevelType w:val="hybridMultilevel"/>
    <w:tmpl w:val="70AABF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70744"/>
    <w:multiLevelType w:val="hybridMultilevel"/>
    <w:tmpl w:val="CC5698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0F0D"/>
    <w:multiLevelType w:val="hybridMultilevel"/>
    <w:tmpl w:val="00D659FE"/>
    <w:lvl w:ilvl="0" w:tplc="E244C64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21A6"/>
    <w:multiLevelType w:val="hybridMultilevel"/>
    <w:tmpl w:val="7F96060E"/>
    <w:lvl w:ilvl="0" w:tplc="7FE035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74870"/>
    <w:multiLevelType w:val="hybridMultilevel"/>
    <w:tmpl w:val="1B18AA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53CA7"/>
    <w:multiLevelType w:val="hybridMultilevel"/>
    <w:tmpl w:val="2A987A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D691F"/>
    <w:multiLevelType w:val="hybridMultilevel"/>
    <w:tmpl w:val="216C78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179F5"/>
    <w:multiLevelType w:val="hybridMultilevel"/>
    <w:tmpl w:val="0D2CA8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74F53"/>
    <w:multiLevelType w:val="hybridMultilevel"/>
    <w:tmpl w:val="ECA40A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34116"/>
    <w:multiLevelType w:val="hybridMultilevel"/>
    <w:tmpl w:val="7F96060E"/>
    <w:lvl w:ilvl="0" w:tplc="7FE035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17A4B"/>
    <w:multiLevelType w:val="hybridMultilevel"/>
    <w:tmpl w:val="1B2024DE"/>
    <w:lvl w:ilvl="0" w:tplc="5A608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1922"/>
    <w:multiLevelType w:val="hybridMultilevel"/>
    <w:tmpl w:val="A660292E"/>
    <w:lvl w:ilvl="0" w:tplc="0C9E7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14454"/>
    <w:multiLevelType w:val="hybridMultilevel"/>
    <w:tmpl w:val="ECA40A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65EB2"/>
    <w:multiLevelType w:val="hybridMultilevel"/>
    <w:tmpl w:val="46E05D0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EF711E"/>
    <w:multiLevelType w:val="hybridMultilevel"/>
    <w:tmpl w:val="C5E69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4753E"/>
    <w:multiLevelType w:val="hybridMultilevel"/>
    <w:tmpl w:val="4EF440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E289B"/>
    <w:multiLevelType w:val="hybridMultilevel"/>
    <w:tmpl w:val="E3748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42A4B"/>
    <w:multiLevelType w:val="hybridMultilevel"/>
    <w:tmpl w:val="BB5C50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E0B27"/>
    <w:multiLevelType w:val="hybridMultilevel"/>
    <w:tmpl w:val="4E1CF61C"/>
    <w:lvl w:ilvl="0" w:tplc="C64CEC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10" w:hanging="360"/>
      </w:pPr>
    </w:lvl>
    <w:lvl w:ilvl="2" w:tplc="2C0A001B" w:tentative="1">
      <w:start w:val="1"/>
      <w:numFmt w:val="lowerRoman"/>
      <w:lvlText w:val="%3."/>
      <w:lvlJc w:val="right"/>
      <w:pPr>
        <w:ind w:left="2130" w:hanging="180"/>
      </w:pPr>
    </w:lvl>
    <w:lvl w:ilvl="3" w:tplc="2C0A000F" w:tentative="1">
      <w:start w:val="1"/>
      <w:numFmt w:val="decimal"/>
      <w:lvlText w:val="%4."/>
      <w:lvlJc w:val="left"/>
      <w:pPr>
        <w:ind w:left="2850" w:hanging="360"/>
      </w:pPr>
    </w:lvl>
    <w:lvl w:ilvl="4" w:tplc="2C0A0019" w:tentative="1">
      <w:start w:val="1"/>
      <w:numFmt w:val="lowerLetter"/>
      <w:lvlText w:val="%5."/>
      <w:lvlJc w:val="left"/>
      <w:pPr>
        <w:ind w:left="3570" w:hanging="360"/>
      </w:pPr>
    </w:lvl>
    <w:lvl w:ilvl="5" w:tplc="2C0A001B" w:tentative="1">
      <w:start w:val="1"/>
      <w:numFmt w:val="lowerRoman"/>
      <w:lvlText w:val="%6."/>
      <w:lvlJc w:val="right"/>
      <w:pPr>
        <w:ind w:left="4290" w:hanging="180"/>
      </w:pPr>
    </w:lvl>
    <w:lvl w:ilvl="6" w:tplc="2C0A000F" w:tentative="1">
      <w:start w:val="1"/>
      <w:numFmt w:val="decimal"/>
      <w:lvlText w:val="%7."/>
      <w:lvlJc w:val="left"/>
      <w:pPr>
        <w:ind w:left="5010" w:hanging="360"/>
      </w:pPr>
    </w:lvl>
    <w:lvl w:ilvl="7" w:tplc="2C0A0019" w:tentative="1">
      <w:start w:val="1"/>
      <w:numFmt w:val="lowerLetter"/>
      <w:lvlText w:val="%8."/>
      <w:lvlJc w:val="left"/>
      <w:pPr>
        <w:ind w:left="5730" w:hanging="360"/>
      </w:pPr>
    </w:lvl>
    <w:lvl w:ilvl="8" w:tplc="2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74785E39"/>
    <w:multiLevelType w:val="hybridMultilevel"/>
    <w:tmpl w:val="18606FB2"/>
    <w:lvl w:ilvl="0" w:tplc="BF28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07C23"/>
    <w:multiLevelType w:val="hybridMultilevel"/>
    <w:tmpl w:val="28A498F6"/>
    <w:lvl w:ilvl="0" w:tplc="2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75133"/>
    <w:multiLevelType w:val="hybridMultilevel"/>
    <w:tmpl w:val="85987E9E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6F102B"/>
    <w:multiLevelType w:val="hybridMultilevel"/>
    <w:tmpl w:val="CC7A1E56"/>
    <w:lvl w:ilvl="0" w:tplc="C64CEC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6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22"/>
  </w:num>
  <w:num w:numId="11">
    <w:abstractNumId w:val="3"/>
  </w:num>
  <w:num w:numId="12">
    <w:abstractNumId w:val="11"/>
  </w:num>
  <w:num w:numId="13">
    <w:abstractNumId w:val="25"/>
  </w:num>
  <w:num w:numId="14">
    <w:abstractNumId w:val="9"/>
  </w:num>
  <w:num w:numId="15">
    <w:abstractNumId w:val="4"/>
  </w:num>
  <w:num w:numId="16">
    <w:abstractNumId w:val="15"/>
  </w:num>
  <w:num w:numId="17">
    <w:abstractNumId w:val="7"/>
  </w:num>
  <w:num w:numId="18">
    <w:abstractNumId w:val="13"/>
  </w:num>
  <w:num w:numId="19">
    <w:abstractNumId w:val="26"/>
  </w:num>
  <w:num w:numId="20">
    <w:abstractNumId w:val="21"/>
  </w:num>
  <w:num w:numId="21">
    <w:abstractNumId w:val="20"/>
  </w:num>
  <w:num w:numId="22">
    <w:abstractNumId w:val="12"/>
  </w:num>
  <w:num w:numId="23">
    <w:abstractNumId w:val="18"/>
  </w:num>
  <w:num w:numId="24">
    <w:abstractNumId w:val="23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5010F"/>
        </w:rPr>
      </w:lvl>
    </w:lvlOverride>
  </w:num>
  <w:num w:numId="26">
    <w:abstractNumId w:val="17"/>
  </w:num>
  <w:num w:numId="27">
    <w:abstractNumId w:val="16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16"/>
    <w:rsid w:val="00043A29"/>
    <w:rsid w:val="001256C2"/>
    <w:rsid w:val="00131075"/>
    <w:rsid w:val="00162D97"/>
    <w:rsid w:val="001F24CD"/>
    <w:rsid w:val="001F7A86"/>
    <w:rsid w:val="00220269"/>
    <w:rsid w:val="00221C64"/>
    <w:rsid w:val="002565CA"/>
    <w:rsid w:val="00281811"/>
    <w:rsid w:val="00397043"/>
    <w:rsid w:val="003F6DD4"/>
    <w:rsid w:val="00483B33"/>
    <w:rsid w:val="0052509F"/>
    <w:rsid w:val="00543552"/>
    <w:rsid w:val="00565A73"/>
    <w:rsid w:val="005A55B4"/>
    <w:rsid w:val="005C5C78"/>
    <w:rsid w:val="006022A9"/>
    <w:rsid w:val="006A1AE2"/>
    <w:rsid w:val="006B3F49"/>
    <w:rsid w:val="006E0679"/>
    <w:rsid w:val="00713220"/>
    <w:rsid w:val="007F1762"/>
    <w:rsid w:val="00822A78"/>
    <w:rsid w:val="009C0D8D"/>
    <w:rsid w:val="009C6ACA"/>
    <w:rsid w:val="009E2618"/>
    <w:rsid w:val="00A27A16"/>
    <w:rsid w:val="00A71897"/>
    <w:rsid w:val="00A7357C"/>
    <w:rsid w:val="00A9359E"/>
    <w:rsid w:val="00B4485A"/>
    <w:rsid w:val="00BC003E"/>
    <w:rsid w:val="00BD6764"/>
    <w:rsid w:val="00C11CC9"/>
    <w:rsid w:val="00C14095"/>
    <w:rsid w:val="00C33B21"/>
    <w:rsid w:val="00C737B1"/>
    <w:rsid w:val="00CD1D45"/>
    <w:rsid w:val="00CD611B"/>
    <w:rsid w:val="00CE1B97"/>
    <w:rsid w:val="00D32E69"/>
    <w:rsid w:val="00E6119A"/>
    <w:rsid w:val="00E87146"/>
    <w:rsid w:val="00EF0D94"/>
    <w:rsid w:val="00F02BA2"/>
    <w:rsid w:val="00F32AFB"/>
    <w:rsid w:val="00F349DA"/>
    <w:rsid w:val="00F87938"/>
    <w:rsid w:val="00FB45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16"/>
    <w:pPr>
      <w:spacing w:after="0" w:line="240" w:lineRule="auto"/>
    </w:pPr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1897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27A16"/>
    <w:pPr>
      <w:tabs>
        <w:tab w:val="left" w:pos="851"/>
      </w:tabs>
      <w:ind w:left="748"/>
      <w:jc w:val="both"/>
    </w:pPr>
    <w:rPr>
      <w:rFonts w:ascii="Arial" w:hAnsi="Arial" w:cs="Arial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27A16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bloque">
    <w:name w:val="Block Text"/>
    <w:basedOn w:val="Normal"/>
    <w:rsid w:val="00A27A16"/>
    <w:pPr>
      <w:tabs>
        <w:tab w:val="left" w:pos="8931"/>
      </w:tabs>
      <w:ind w:left="1843" w:right="-93" w:hanging="1276"/>
      <w:jc w:val="both"/>
    </w:pPr>
    <w:rPr>
      <w:rFonts w:ascii="Times New Roman" w:hAnsi="Times New Roman"/>
      <w:sz w:val="28"/>
      <w:szCs w:val="20"/>
      <w:lang w:val="es-MX" w:eastAsia="es-MX"/>
    </w:rPr>
  </w:style>
  <w:style w:type="paragraph" w:styleId="Textoindependiente2">
    <w:name w:val="Body Text 2"/>
    <w:basedOn w:val="Normal"/>
    <w:link w:val="Textoindependiente2Car"/>
    <w:rsid w:val="00A27A1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27A16"/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2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A16"/>
    <w:rPr>
      <w:rFonts w:ascii="Wingdings" w:eastAsia="Times New Roman" w:hAnsi="Wingding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27A16"/>
  </w:style>
  <w:style w:type="paragraph" w:styleId="Prrafodelista">
    <w:name w:val="List Paragraph"/>
    <w:basedOn w:val="Normal"/>
    <w:uiPriority w:val="34"/>
    <w:qFormat/>
    <w:rsid w:val="00A27A16"/>
    <w:pPr>
      <w:ind w:left="708"/>
    </w:pPr>
  </w:style>
  <w:style w:type="character" w:customStyle="1" w:styleId="Ttulo1Car">
    <w:name w:val="Título 1 Car"/>
    <w:basedOn w:val="Fuentedeprrafopredeter"/>
    <w:link w:val="Ttulo1"/>
    <w:rsid w:val="00A71897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F24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F24CD"/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2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16"/>
    <w:pPr>
      <w:spacing w:after="0" w:line="240" w:lineRule="auto"/>
    </w:pPr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1897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27A16"/>
    <w:pPr>
      <w:tabs>
        <w:tab w:val="left" w:pos="851"/>
      </w:tabs>
      <w:ind w:left="748"/>
      <w:jc w:val="both"/>
    </w:pPr>
    <w:rPr>
      <w:rFonts w:ascii="Arial" w:hAnsi="Arial" w:cs="Arial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27A16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bloque">
    <w:name w:val="Block Text"/>
    <w:basedOn w:val="Normal"/>
    <w:rsid w:val="00A27A16"/>
    <w:pPr>
      <w:tabs>
        <w:tab w:val="left" w:pos="8931"/>
      </w:tabs>
      <w:ind w:left="1843" w:right="-93" w:hanging="1276"/>
      <w:jc w:val="both"/>
    </w:pPr>
    <w:rPr>
      <w:rFonts w:ascii="Times New Roman" w:hAnsi="Times New Roman"/>
      <w:sz w:val="28"/>
      <w:szCs w:val="20"/>
      <w:lang w:val="es-MX" w:eastAsia="es-MX"/>
    </w:rPr>
  </w:style>
  <w:style w:type="paragraph" w:styleId="Textoindependiente2">
    <w:name w:val="Body Text 2"/>
    <w:basedOn w:val="Normal"/>
    <w:link w:val="Textoindependiente2Car"/>
    <w:rsid w:val="00A27A1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27A16"/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2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A16"/>
    <w:rPr>
      <w:rFonts w:ascii="Wingdings" w:eastAsia="Times New Roman" w:hAnsi="Wingding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27A16"/>
  </w:style>
  <w:style w:type="paragraph" w:styleId="Prrafodelista">
    <w:name w:val="List Paragraph"/>
    <w:basedOn w:val="Normal"/>
    <w:uiPriority w:val="34"/>
    <w:qFormat/>
    <w:rsid w:val="00A27A16"/>
    <w:pPr>
      <w:ind w:left="708"/>
    </w:pPr>
  </w:style>
  <w:style w:type="character" w:customStyle="1" w:styleId="Ttulo1Car">
    <w:name w:val="Título 1 Car"/>
    <w:basedOn w:val="Fuentedeprrafopredeter"/>
    <w:link w:val="Ttulo1"/>
    <w:rsid w:val="00A71897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F24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F24CD"/>
    <w:rPr>
      <w:rFonts w:ascii="Wingdings" w:eastAsia="Times New Roman" w:hAnsi="Wingdings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B908-D6FC-44B6-8837-2CB5C2FD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4892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giaquinta</dc:creator>
  <cp:lastModifiedBy>Lucia AROZARENA ARANCIBIA</cp:lastModifiedBy>
  <cp:revision>2</cp:revision>
  <cp:lastPrinted>2018-06-08T15:58:00Z</cp:lastPrinted>
  <dcterms:created xsi:type="dcterms:W3CDTF">2018-06-08T16:00:00Z</dcterms:created>
  <dcterms:modified xsi:type="dcterms:W3CDTF">2018-06-08T16:00:00Z</dcterms:modified>
</cp:coreProperties>
</file>